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55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北京青年政治学院附属幼儿园</w:t>
      </w:r>
    </w:p>
    <w:p w14:paraId="2FD71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幼儿被褥采购项目比选通知</w:t>
      </w:r>
    </w:p>
    <w:p w14:paraId="30E7F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A03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北京青年政治学院附属幼儿园</w:t>
      </w:r>
      <w:r>
        <w:rPr>
          <w:rFonts w:hint="eastAsia" w:ascii="仿宋_GB2312" w:hAnsi="仿宋_GB2312" w:eastAsia="仿宋_GB2312" w:cs="仿宋_GB2312"/>
          <w:sz w:val="32"/>
          <w:szCs w:val="32"/>
        </w:rPr>
        <w:t>（以下简称“我园”）为确保在园幼儿的生活环境卫生及睡眠健康，规范园所后勤管理，拟对202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年幼儿被褥（床上用品）采购项目进行公开比选。欢迎具有生产资质、信誉良好的企业（供应商）前来报名参加。</w:t>
      </w:r>
    </w:p>
    <w:p w14:paraId="44E03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E89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 项目概况</w:t>
      </w:r>
    </w:p>
    <w:p w14:paraId="22920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1.项目名称：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北京青年政治学院附属幼儿园</w:t>
      </w:r>
      <w:r>
        <w:rPr>
          <w:rFonts w:hint="eastAsia" w:ascii="仿宋_GB2312" w:hAnsi="仿宋_GB2312" w:eastAsia="仿宋_GB2312" w:cs="仿宋_GB2312"/>
          <w:sz w:val="32"/>
          <w:szCs w:val="32"/>
        </w:rPr>
        <w:t>幼儿被褥定点采购项目</w:t>
      </w:r>
    </w:p>
    <w:p w14:paraId="6C170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2.采购内容：幼儿春秋被、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空调</w:t>
      </w:r>
      <w:r>
        <w:rPr>
          <w:rFonts w:hint="eastAsia" w:ascii="仿宋_GB2312" w:hAnsi="仿宋_GB2312" w:eastAsia="仿宋_GB2312" w:cs="仿宋_GB2312"/>
          <w:sz w:val="32"/>
          <w:szCs w:val="32"/>
        </w:rPr>
        <w:t>被、冬被、枕芯、枕套、被套、等全套餐（具体规格参数见附件《幼儿床上用品规格参数及技术标准要求》）。</w:t>
      </w:r>
    </w:p>
    <w:p w14:paraId="65C08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3.采购数量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预计新生人数约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/年</w:t>
      </w:r>
      <w:r>
        <w:rPr>
          <w:rFonts w:hint="eastAsia" w:ascii="仿宋_GB2312" w:hAnsi="仿宋_GB2312" w:eastAsia="仿宋_GB2312" w:cs="仿宋_GB2312"/>
          <w:sz w:val="32"/>
          <w:szCs w:val="32"/>
        </w:rPr>
        <w:t>（具体以实际订购数量为准）。</w:t>
      </w:r>
    </w:p>
    <w:p w14:paraId="0970E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4.供货周期：合同签订后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日内完成备货，按园方通知时间送货。</w:t>
      </w:r>
    </w:p>
    <w:p w14:paraId="5BB42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5.合同期限：5年</w:t>
      </w:r>
    </w:p>
    <w:p w14:paraId="71863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E42C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FE52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C84C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 比选原则</w:t>
      </w:r>
    </w:p>
    <w:p w14:paraId="0517D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坚持公开、公平、公正的原则；坚持品质优先、价格合理的原则；坚持保护幼儿身体健康为首要原则。</w:t>
      </w:r>
    </w:p>
    <w:p w14:paraId="7B4BF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27B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 供应商资格要求</w:t>
      </w:r>
    </w:p>
    <w:p w14:paraId="51B6F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1.具有独立承担民事责任能力的法人或其他组织，提供营业执照副本复印件（经营范围包含纺织品、床上用品生产或销售）。</w:t>
      </w:r>
    </w:p>
    <w:p w14:paraId="0D2C8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.所供产品须符合GB 18401-2010《国家纺织产品基本安全技术规范》及GB 31701-2015《婴幼儿及儿童纺织产品安全技术规范》A类（婴幼儿用品）标准，并提供近一年内第三方检测机构出具的质检报告。</w:t>
      </w:r>
    </w:p>
    <w:p w14:paraId="3DA8A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.具有良好的商业信誉，近三年内在经营活动中无重大违法记录。</w:t>
      </w:r>
    </w:p>
    <w:p w14:paraId="57B08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225D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 报名及比选文件递交要求</w:t>
      </w:r>
    </w:p>
    <w:p w14:paraId="2E648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1.报名时间：20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 —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日（上午9:00-11:30，下午14:00-16:00）。</w:t>
      </w:r>
    </w:p>
    <w:p w14:paraId="4581A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2.报名地点/邮寄地址：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北京市朝阳区将府锦苑西侧幼儿园（北青政附属幼儿园）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门卫室（请注明“被褥比选文件”）。</w:t>
      </w:r>
    </w:p>
    <w:p w14:paraId="29862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</w:rPr>
        <w:t>老师</w:t>
      </w:r>
    </w:p>
    <w:p w14:paraId="65623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15010830627</w:t>
      </w:r>
    </w:p>
    <w:p w14:paraId="6146A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5.比选时间：暂定于202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10:00</w:t>
      </w:r>
      <w:r>
        <w:rPr>
          <w:rFonts w:hint="eastAsia" w:ascii="仿宋_GB2312" w:hAnsi="仿宋_GB2312" w:eastAsia="仿宋_GB2312" w:cs="仿宋_GB2312"/>
          <w:sz w:val="32"/>
          <w:szCs w:val="32"/>
        </w:rPr>
        <w:t>（若有变动另行通知）。</w:t>
      </w:r>
    </w:p>
    <w:p w14:paraId="5A793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A42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5BA0A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 报名需提交的材料（密封并加盖公章）</w:t>
      </w:r>
    </w:p>
    <w:p w14:paraId="15A1F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1.资质文件：营业执照、法人身份证复印件、品牌授权书（如有）。</w:t>
      </w:r>
    </w:p>
    <w:p w14:paraId="7D8CF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2.检测报告：近期由省级以上质检部门出具的成品合格检测报告。</w:t>
      </w:r>
    </w:p>
    <w:p w14:paraId="18C48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3.报价单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整套床上用品的综合单价报价单（含税），需列出每件单品的单价。</w:t>
      </w:r>
    </w:p>
    <w:p w14:paraId="45BEF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4.样品展示：请提供整套被褥样品一套（含包装袋），并在样品外包装粘贴标签注明公司名称。（注意：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中标样品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</w:rPr>
        <w:t>退还）。</w:t>
      </w:r>
    </w:p>
    <w:p w14:paraId="78EC3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5.售后服务承诺书：包括洗涤保养说明、调换货机制、破损修补服务、质保年限等。</w:t>
      </w:r>
    </w:p>
    <w:p w14:paraId="5F5CE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6.业绩证明：近三年与其他幼儿园或教育机构合作的合同复印件（可选，作为加分项）。</w:t>
      </w:r>
    </w:p>
    <w:p w14:paraId="02AA5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供应商应披露与其它投标单位的相关关联信息，并承诺不存在隐瞒和虚假陈述。</w:t>
      </w:r>
    </w:p>
    <w:p w14:paraId="6D0EF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</w:p>
    <w:p w14:paraId="12024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 比选流程及定标</w:t>
      </w:r>
    </w:p>
    <w:p w14:paraId="5E6D8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1.资格审查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由园方后勤小组对报名供应商资质进行初审。</w:t>
      </w:r>
    </w:p>
    <w:p w14:paraId="1FA87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2.看样评审：组织园务会成员、保健医对样品进行盲评（重点查看面料质地、缝制工艺、异味、填充物手感）。</w:t>
      </w:r>
    </w:p>
    <w:p w14:paraId="022BB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3.综合评定：结合报价（权重40%）、样品质量（权重50%）、售后服务（权重10%）进行打分。</w:t>
      </w:r>
    </w:p>
    <w:p w14:paraId="5957C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4.公示：确定中标供应商后，将在园内公示栏进行公示，公示期为3个工作日。</w:t>
      </w:r>
    </w:p>
    <w:p w14:paraId="1579E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5.签订合同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公示无异议后，签订供货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167D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02B3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 特别说明</w:t>
      </w:r>
    </w:p>
    <w:p w14:paraId="114ED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1.供应商提供的被褥必须为全新、纯棉、环保材质，严禁使用黑心棉、化纤下脚料等有害物质。</w:t>
      </w:r>
    </w:p>
    <w:p w14:paraId="714A8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2.送货时需提供该批次产品的出厂合格证及批次质检报告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011C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3.本通知解释权归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北京青年政治学院附属幼儿园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所有。</w:t>
      </w:r>
    </w:p>
    <w:p w14:paraId="2DBA0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FB2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附件：《幼儿床上用品规格参数及技术标准要求》</w:t>
      </w:r>
    </w:p>
    <w:p w14:paraId="4E9B5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（内容示例：被罩：120*150cm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褥罩：62*143cm，被芯2斤棉+褥芯1.5斤棉+枕芯1.2斤荞麦；填充物为新疆棉絮等）</w:t>
      </w:r>
    </w:p>
    <w:p w14:paraId="7DE1F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93E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0E85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北京青年政治学院附属幼儿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园</w:t>
      </w:r>
      <w:r>
        <w:rPr>
          <w:rFonts w:hint="eastAsia" w:ascii="仿宋_GB2312" w:hAnsi="仿宋_GB2312" w:eastAsia="仿宋_GB2312" w:cs="仿宋_GB2312"/>
          <w:sz w:val="32"/>
          <w:szCs w:val="32"/>
        </w:rPr>
        <w:t>（盖章）</w:t>
      </w:r>
    </w:p>
    <w:p w14:paraId="6C6BB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7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7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1803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AE6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139995-8315-4EFC-B5BD-081BCDD2BC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4C7102A-F636-452B-A2CA-78D88B93A2C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2196C81A-7701-4164-AF47-8CFC1B4C8BD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06649"/>
    <w:rsid w:val="0CA06B81"/>
    <w:rsid w:val="135D2E40"/>
    <w:rsid w:val="14983F82"/>
    <w:rsid w:val="1BB06649"/>
    <w:rsid w:val="243B67FF"/>
    <w:rsid w:val="356A2391"/>
    <w:rsid w:val="37E31D04"/>
    <w:rsid w:val="41B64B2B"/>
    <w:rsid w:val="4A525E27"/>
    <w:rsid w:val="53B2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1269</Words>
  <Characters>1394</Characters>
  <Lines>0</Lines>
  <Paragraphs>0</Paragraphs>
  <TotalTime>2</TotalTime>
  <ScaleCrop>false</ScaleCrop>
  <LinksUpToDate>false</LinksUpToDate>
  <CharactersWithSpaces>1411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2026-07-07T04:29:00Z</dcterms:created>
  <dc:creator>童心ジ未泯つ</dc:creator>
  <cp:lastModifiedBy>aaa赵飞</cp:lastModifiedBy>
  <dcterms:modified xsi:type="dcterms:W3CDTF">2026-07-07T09:47:48Z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181B3A5626AD4D54938C0FFC0049B65A_11</vt:lpwstr>
  </property>
  <property fmtid="{D5CDD505-2E9C-101B-9397-08002B2CF9AE}" pid="4" name="KSOTemplateDocerSaveRecord">
    <vt:lpwstr>eyJoZGlkIjoiMzEwNTM5NzYwMDRjMzkwZTVkZjY2ODkwMGIxNGU0OTUiLCJ1c2VySWQiOiIyNTY4ODU5NDMifQ==</vt:lpwstr>
  </property>
</Properties>
</file>