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DA7D8884">
      <w:pPr>
        <w:pStyle w:val="17"/>
      </w:pPr>
    </w:p>
    <w:p w14:paraId="3477390C">
      <w:pPr>
        <w:pStyle w:val="8"/>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学院工会组织教职工参观</w:t>
      </w:r>
    </w:p>
    <w:p w14:paraId="1267AB6F">
      <w:pPr>
        <w:pStyle w:val="8"/>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2025年中国国际服务贸易交易会</w:t>
      </w:r>
    </w:p>
    <w:p w14:paraId="27C1D49F">
      <w:pPr>
        <w:pStyle w:val="17"/>
        <w:rPr>
          <w:rFonts w:hint="eastAsia" w:ascii="方正仿宋_GB2312" w:hAnsi="方正仿宋_GB2312" w:eastAsia="方正仿宋_GB2312" w:cs="方正仿宋_GB2312"/>
          <w:sz w:val="32"/>
          <w:szCs w:val="32"/>
        </w:rPr>
      </w:pPr>
    </w:p>
    <w:p w14:paraId="1D5266DE">
      <w:pPr>
        <w:pStyle w:val="17"/>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初秋京城，云淡风轻。2025年中国国际服务贸易交易会在北京首钢园区盛大开幕。学院作为北京教育服务的重要参与者，在服贸会搭台参展。</w:t>
      </w:r>
      <w:r>
        <w:rPr>
          <w:rFonts w:hint="eastAsia" w:ascii="方正仿宋_GB2312" w:hAnsi="方正仿宋_GB2312" w:eastAsia="方正仿宋_GB2312" w:cs="方正仿宋_GB2312"/>
          <w:sz w:val="32"/>
          <w:szCs w:val="32"/>
        </w:rPr>
        <w:t>9月12日，学院组织64名教职工参观</w:t>
      </w:r>
      <w:r>
        <w:rPr>
          <w:rFonts w:hint="eastAsia" w:ascii="方正仿宋_GB2312" w:hAnsi="方正仿宋_GB2312" w:eastAsia="方正仿宋_GB2312" w:cs="方正仿宋_GB2312"/>
          <w:sz w:val="32"/>
          <w:szCs w:val="32"/>
          <w:lang w:val="en-US" w:eastAsia="zh-CN"/>
        </w:rPr>
        <w:t>了</w:t>
      </w:r>
      <w:r>
        <w:rPr>
          <w:rFonts w:hint="eastAsia" w:ascii="方正仿宋_GB2312" w:hAnsi="方正仿宋_GB2312" w:eastAsia="方正仿宋_GB2312" w:cs="方正仿宋_GB2312"/>
          <w:sz w:val="32"/>
          <w:szCs w:val="32"/>
        </w:rPr>
        <w:t>2025年中国国际服务贸易交易会。</w:t>
      </w:r>
    </w:p>
    <w:p w14:paraId="575F649E">
      <w:pPr>
        <w:pStyle w:val="17"/>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来到首钢园区</w:t>
      </w:r>
      <w:r>
        <w:rPr>
          <w:rFonts w:hint="eastAsia" w:ascii="方正仿宋_GB2312" w:hAnsi="方正仿宋_GB2312" w:eastAsia="方正仿宋_GB2312" w:cs="方正仿宋_GB2312"/>
          <w:sz w:val="32"/>
          <w:szCs w:val="32"/>
        </w:rPr>
        <w:t>，教职工队伍首先前往10号教育服务展厅，重点参观了学院专属展台。大家围绕展台展示的教育服务成果、特色项目等内容深入交流，进一步增强了对学院发展的认同感与自豪感。随后，</w:t>
      </w:r>
      <w:r>
        <w:rPr>
          <w:rFonts w:hint="eastAsia" w:ascii="方正仿宋_GB2312" w:hAnsi="方正仿宋_GB2312" w:eastAsia="方正仿宋_GB2312" w:cs="方正仿宋_GB2312"/>
          <w:sz w:val="32"/>
          <w:szCs w:val="32"/>
          <w:lang w:val="en-US" w:eastAsia="zh-CN"/>
        </w:rPr>
        <w:t>参观了其他展厅和</w:t>
      </w:r>
      <w:r>
        <w:rPr>
          <w:rFonts w:hint="eastAsia" w:ascii="方正仿宋_GB2312" w:hAnsi="方正仿宋_GB2312" w:eastAsia="方正仿宋_GB2312" w:cs="方正仿宋_GB2312"/>
          <w:sz w:val="32"/>
          <w:szCs w:val="32"/>
        </w:rPr>
        <w:t>展区，近距离体验前沿服务产品、创新技术与行业发展趋势，现场互动频繁、氛围热烈。</w:t>
      </w:r>
    </w:p>
    <w:p w14:paraId="97ACFF46">
      <w:pPr>
        <w:pStyle w:val="17"/>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此次参观活动不仅让教职工们直观感受了服贸会的开放活力与服务贸易领域的最新动态，也为大家搭建了交流学习的平台。老师们纷纷表示收获颇丰，对工会组织的此次活动给予高度认可，未来将以更饱满的热情投入到教学与工作中。</w:t>
      </w:r>
    </w:p>
    <w:p w14:paraId="619F8109">
      <w:pPr>
        <w:pStyle w:val="17"/>
        <w:ind w:firstLine="640" w:firstLineChars="200"/>
        <w:rPr>
          <w:rFonts w:hint="eastAsia" w:ascii="方正仿宋_GB2312" w:hAnsi="方正仿宋_GB2312" w:eastAsia="方正仿宋_GB2312" w:cs="方正仿宋_GB2312"/>
          <w:sz w:val="32"/>
          <w:szCs w:val="32"/>
        </w:rPr>
      </w:pPr>
    </w:p>
    <w:p w14:paraId="71B0151B">
      <w:pPr>
        <w:pStyle w:val="17"/>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drawing>
          <wp:inline distT="0" distB="0" distL="114300" distR="114300">
            <wp:extent cx="5710555" cy="4568825"/>
            <wp:effectExtent l="0" t="0" r="4445" b="3175"/>
            <wp:docPr id="2" name="图片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
                    <pic:cNvPicPr>
                      <a:picLocks noChangeAspect="1"/>
                    </pic:cNvPicPr>
                  </pic:nvPicPr>
                  <pic:blipFill>
                    <a:blip r:embed="rId4"/>
                    <a:stretch>
                      <a:fillRect/>
                    </a:stretch>
                  </pic:blipFill>
                  <pic:spPr>
                    <a:xfrm>
                      <a:off x="0" y="0"/>
                      <a:ext cx="5710555" cy="4568825"/>
                    </a:xfrm>
                    <a:prstGeom prst="rect">
                      <a:avLst/>
                    </a:prstGeom>
                  </pic:spPr>
                </pic:pic>
              </a:graphicData>
            </a:graphic>
          </wp:inline>
        </w:drawing>
      </w:r>
    </w:p>
    <w:p w14:paraId="11D84B98">
      <w:pPr>
        <w:tabs>
          <w:tab w:val="left" w:pos="3988"/>
        </w:tabs>
        <w:bidi w:val="0"/>
        <w:jc w:val="left"/>
        <w:rPr>
          <w:rFonts w:hint="default"/>
          <w:lang w:val="en-US" w:eastAsia="zh-CN"/>
        </w:rPr>
      </w:pPr>
      <w:r>
        <w:rPr>
          <w:rFonts w:hint="eastAsia"/>
          <w:lang w:eastAsia="zh-CN"/>
        </w:rPr>
        <w:tab/>
      </w:r>
      <w:r>
        <w:rPr>
          <w:rFonts w:hint="eastAsia"/>
          <w:lang w:val="en-US" w:eastAsia="zh-CN"/>
        </w:rPr>
        <w:t>服贸会上</w:t>
      </w:r>
      <w:bookmarkStart w:id="0" w:name="_GoBack"/>
      <w:bookmarkEnd w:id="0"/>
      <w:r>
        <w:rPr>
          <w:rFonts w:hint="eastAsia"/>
          <w:lang w:val="en-US" w:eastAsia="zh-CN"/>
        </w:rPr>
        <w:t>的学院展台</w:t>
      </w:r>
    </w:p>
    <w:p w14:paraId="AF7456A2">
      <w:pPr>
        <w:pStyle w:val="17"/>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drawing>
          <wp:inline distT="0" distB="0" distL="114300" distR="114300">
            <wp:extent cx="5725795" cy="4579620"/>
            <wp:effectExtent l="0" t="0" r="8255" b="1143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
                    <a:stretch>
                      <a:fillRect/>
                    </a:stretch>
                  </pic:blipFill>
                  <pic:spPr>
                    <a:xfrm>
                      <a:off x="0" y="0"/>
                      <a:ext cx="5725795" cy="4579620"/>
                    </a:xfrm>
                    <a:prstGeom prst="rect">
                      <a:avLst/>
                    </a:prstGeom>
                  </pic:spPr>
                </pic:pic>
              </a:graphicData>
            </a:graphic>
          </wp:inline>
        </w:drawing>
      </w:r>
    </w:p>
    <w:p w14:paraId="759F227F">
      <w:pPr>
        <w:pStyle w:val="17"/>
        <w:jc w:val="center"/>
        <w:rPr>
          <w:rFonts w:hint="eastAsia" w:asciiTheme="minorHAnsi" w:hAnsiTheme="minorHAnsi" w:eastAsiaTheme="minorEastAsia" w:cstheme="minorBidi"/>
          <w:sz w:val="21"/>
          <w:szCs w:val="22"/>
          <w:lang w:val="en-US" w:eastAsia="zh-CN"/>
        </w:rPr>
      </w:pPr>
      <w:r>
        <w:rPr>
          <w:rFonts w:hint="eastAsia" w:asciiTheme="minorHAnsi" w:hAnsiTheme="minorHAnsi" w:eastAsiaTheme="minorEastAsia" w:cstheme="minorBidi"/>
          <w:sz w:val="21"/>
          <w:szCs w:val="22"/>
          <w:lang w:val="en-US" w:eastAsia="zh-CN"/>
        </w:rPr>
        <w:t>教职工合影</w:t>
      </w:r>
    </w:p>
    <w:p w14:paraId="1C28FA4C">
      <w:pPr>
        <w:pStyle w:val="17"/>
        <w:jc w:val="center"/>
        <w:rPr>
          <w:rFonts w:hint="eastAsia" w:asciiTheme="minorHAnsi" w:hAnsiTheme="minorHAnsi" w:eastAsiaTheme="minorEastAsia" w:cstheme="minorBidi"/>
          <w:sz w:val="21"/>
          <w:szCs w:val="22"/>
          <w:lang w:val="en-US" w:eastAsia="zh-CN"/>
        </w:rPr>
      </w:pPr>
    </w:p>
    <w:p w14:paraId="63D2BBB8">
      <w:pPr>
        <w:pStyle w:val="17"/>
        <w:jc w:val="center"/>
        <w:rPr>
          <w:rFonts w:hint="eastAsia" w:asciiTheme="minorHAnsi" w:hAnsiTheme="minorHAnsi" w:eastAsiaTheme="minorEastAsia" w:cstheme="minorBidi"/>
          <w:sz w:val="21"/>
          <w:szCs w:val="22"/>
          <w:lang w:val="en-US" w:eastAsia="zh-CN"/>
        </w:rPr>
      </w:pPr>
      <w:r>
        <w:rPr>
          <w:rFonts w:hint="eastAsia" w:asciiTheme="minorHAnsi" w:hAnsiTheme="minorHAnsi" w:eastAsiaTheme="minorEastAsia" w:cstheme="minorBidi"/>
          <w:sz w:val="21"/>
          <w:szCs w:val="22"/>
          <w:lang w:val="en-US" w:eastAsia="zh-CN"/>
        </w:rPr>
        <w:drawing>
          <wp:inline distT="0" distB="0" distL="114300" distR="114300">
            <wp:extent cx="5723890" cy="3816350"/>
            <wp:effectExtent l="0" t="0" r="10160" b="12700"/>
            <wp:docPr id="3" name="图片 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
                    <pic:cNvPicPr>
                      <a:picLocks noChangeAspect="1"/>
                    </pic:cNvPicPr>
                  </pic:nvPicPr>
                  <pic:blipFill>
                    <a:blip r:embed="rId6"/>
                    <a:stretch>
                      <a:fillRect/>
                    </a:stretch>
                  </pic:blipFill>
                  <pic:spPr>
                    <a:xfrm>
                      <a:off x="0" y="0"/>
                      <a:ext cx="5723890" cy="3816350"/>
                    </a:xfrm>
                    <a:prstGeom prst="rect">
                      <a:avLst/>
                    </a:prstGeom>
                  </pic:spPr>
                </pic:pic>
              </a:graphicData>
            </a:graphic>
          </wp:inline>
        </w:drawing>
      </w:r>
    </w:p>
    <w:p w14:paraId="5BDD7477">
      <w:pPr>
        <w:pStyle w:val="17"/>
        <w:jc w:val="center"/>
        <w:rPr>
          <w:rFonts w:hint="default" w:asciiTheme="minorHAnsi" w:hAnsiTheme="minorHAnsi" w:eastAsiaTheme="minorEastAsia" w:cstheme="minorBidi"/>
          <w:sz w:val="21"/>
          <w:szCs w:val="22"/>
          <w:lang w:val="en-US" w:eastAsia="zh-CN"/>
        </w:rPr>
      </w:pPr>
      <w:r>
        <w:rPr>
          <w:rFonts w:hint="eastAsia" w:asciiTheme="minorHAnsi" w:hAnsiTheme="minorHAnsi" w:eastAsiaTheme="minorEastAsia" w:cstheme="minorBidi"/>
          <w:sz w:val="21"/>
          <w:szCs w:val="22"/>
          <w:lang w:val="en-US" w:eastAsia="zh-CN"/>
        </w:rPr>
        <w:t>服贸会上的科技展示</w:t>
      </w:r>
    </w:p>
    <w:p w14:paraId="126DFEAF">
      <w:pPr>
        <w:pStyle w:val="17"/>
        <w:rPr>
          <w:rFonts w:hint="default" w:ascii="方正仿宋_GB2312" w:hAnsi="方正仿宋_GB2312" w:eastAsia="方正仿宋_GB2312" w:cs="方正仿宋_GB2312"/>
          <w:sz w:val="32"/>
          <w:szCs w:val="32"/>
          <w:lang w:val="en-US" w:eastAsia="zh-CN"/>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463D9B2-5E62-4657-AD4A-8996D1A38F82}"/>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2" w:fontKey="{3B722C4F-8881-4ED3-9AEB-37106D452A3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ompat>
    <w:useFELayout/>
    <w:compatSetting w:name="compatibilityMode" w:uri="http://schemas.microsoft.com/office/word" w:val="15"/>
  </w:compat>
  <w:rsids>
    <w:rsidRoot w:val="00000000"/>
    <w:rsid w:val="01A15437"/>
    <w:rsid w:val="08816425"/>
    <w:rsid w:val="2FA04E44"/>
    <w:rsid w:val="360F1920"/>
    <w:rsid w:val="55C97C87"/>
    <w:rsid w:val="5DB63C8B"/>
    <w:rsid w:val="72573B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note text"/>
    <w:link w:val="16"/>
    <w:uiPriority w:val="99"/>
    <w:pPr>
      <w:spacing w:after="0" w:line="240" w:lineRule="auto"/>
    </w:pPr>
    <w:rPr>
      <w:rFonts w:asciiTheme="minorHAnsi" w:hAnsiTheme="minorHAnsi" w:eastAsiaTheme="minorEastAsia" w:cstheme="minorBidi"/>
      <w:sz w:val="20"/>
      <w:szCs w:val="20"/>
    </w:rPr>
  </w:style>
  <w:style w:type="paragraph" w:styleId="3">
    <w:name w:val="Title"/>
    <w:qFormat/>
    <w:uiPriority w:val="0"/>
    <w:pPr>
      <w:spacing w:before="480" w:after="480" w:line="288" w:lineRule="auto"/>
      <w:ind w:left="0"/>
    </w:pPr>
    <w:rPr>
      <w:rFonts w:ascii="Arial" w:hAnsi="Arial" w:eastAsia="等线" w:cs="Arial"/>
      <w:b/>
      <w:bCs/>
      <w:sz w:val="52"/>
      <w:szCs w:val="52"/>
    </w:rPr>
  </w:style>
  <w:style w:type="character" w:styleId="6">
    <w:name w:val="Hyperlink"/>
    <w:qFormat/>
    <w:uiPriority w:val="99"/>
    <w:rPr>
      <w:color w:val="0563C1"/>
      <w:u w:val="single"/>
    </w:rPr>
  </w:style>
  <w:style w:type="character" w:styleId="7">
    <w:name w:val="footnote reference"/>
    <w:uiPriority w:val="99"/>
    <w:rPr>
      <w:vertAlign w:val="superscript"/>
    </w:rPr>
  </w:style>
  <w:style w:type="paragraph" w:customStyle="1" w:styleId="8">
    <w:name w:val="Heading 1"/>
    <w:qFormat/>
    <w:uiPriority w:val="0"/>
    <w:pPr>
      <w:spacing w:before="380" w:after="140" w:line="288" w:lineRule="auto"/>
      <w:ind w:left="0"/>
      <w:jc w:val="left"/>
      <w:outlineLvl w:val="0"/>
    </w:pPr>
    <w:rPr>
      <w:rFonts w:ascii="Arial" w:hAnsi="Arial" w:eastAsia="等线" w:cs="Arial"/>
      <w:b/>
      <w:bCs/>
      <w:sz w:val="36"/>
      <w:szCs w:val="36"/>
    </w:rPr>
  </w:style>
  <w:style w:type="paragraph" w:customStyle="1" w:styleId="9">
    <w:name w:val="Heading 2"/>
    <w:qFormat/>
    <w:uiPriority w:val="0"/>
    <w:pPr>
      <w:spacing w:before="320" w:after="120" w:line="288" w:lineRule="auto"/>
      <w:ind w:left="0"/>
      <w:jc w:val="left"/>
      <w:outlineLvl w:val="1"/>
    </w:pPr>
    <w:rPr>
      <w:rFonts w:ascii="Arial" w:hAnsi="Arial" w:eastAsia="等线" w:cs="Arial"/>
      <w:b/>
      <w:bCs/>
      <w:sz w:val="32"/>
      <w:szCs w:val="32"/>
    </w:rPr>
  </w:style>
  <w:style w:type="paragraph" w:customStyle="1" w:styleId="10">
    <w:name w:val="Heading 3"/>
    <w:qFormat/>
    <w:uiPriority w:val="0"/>
    <w:pPr>
      <w:spacing w:before="300" w:after="120" w:line="288" w:lineRule="auto"/>
      <w:ind w:left="0"/>
      <w:jc w:val="left"/>
      <w:outlineLvl w:val="2"/>
    </w:pPr>
    <w:rPr>
      <w:rFonts w:ascii="Arial" w:hAnsi="Arial" w:eastAsia="等线" w:cs="Arial"/>
      <w:b/>
      <w:bCs/>
      <w:sz w:val="30"/>
      <w:szCs w:val="30"/>
    </w:rPr>
  </w:style>
  <w:style w:type="paragraph" w:customStyle="1" w:styleId="11">
    <w:name w:val="Heading 4"/>
    <w:qFormat/>
    <w:uiPriority w:val="0"/>
    <w:pPr>
      <w:spacing w:before="260" w:after="120" w:line="288" w:lineRule="auto"/>
      <w:ind w:left="0"/>
      <w:jc w:val="left"/>
      <w:outlineLvl w:val="3"/>
    </w:pPr>
    <w:rPr>
      <w:rFonts w:ascii="Arial" w:hAnsi="Arial" w:eastAsia="等线" w:cs="Arial"/>
      <w:b/>
      <w:bCs/>
      <w:sz w:val="28"/>
      <w:szCs w:val="28"/>
    </w:rPr>
  </w:style>
  <w:style w:type="paragraph" w:customStyle="1" w:styleId="12">
    <w:name w:val="Heading 5"/>
    <w:qFormat/>
    <w:uiPriority w:val="0"/>
    <w:pPr>
      <w:spacing w:before="240" w:after="120" w:line="288" w:lineRule="auto"/>
      <w:ind w:left="0"/>
      <w:jc w:val="left"/>
      <w:outlineLvl w:val="4"/>
    </w:pPr>
    <w:rPr>
      <w:rFonts w:ascii="Arial" w:hAnsi="Arial" w:eastAsia="等线" w:cs="Arial"/>
      <w:b/>
      <w:bCs/>
      <w:sz w:val="24"/>
      <w:szCs w:val="24"/>
    </w:rPr>
  </w:style>
  <w:style w:type="paragraph" w:customStyle="1" w:styleId="13">
    <w:name w:val="Heading 6"/>
    <w:qFormat/>
    <w:uiPriority w:val="0"/>
    <w:pPr>
      <w:spacing w:before="240" w:after="120" w:line="288" w:lineRule="auto"/>
      <w:ind w:left="0"/>
      <w:jc w:val="left"/>
      <w:outlineLvl w:val="5"/>
    </w:pPr>
    <w:rPr>
      <w:rFonts w:ascii="Arial" w:hAnsi="Arial" w:eastAsia="等线" w:cs="Arial"/>
      <w:b/>
      <w:bCs/>
      <w:sz w:val="24"/>
      <w:szCs w:val="24"/>
    </w:rPr>
  </w:style>
  <w:style w:type="paragraph" w:customStyle="1" w:styleId="14">
    <w:name w:val="Strong_a2af09f2-eec1-41dc-bc57-63225ce6261c"/>
    <w:qFormat/>
    <w:uiPriority w:val="0"/>
    <w:rPr>
      <w:rFonts w:asciiTheme="minorHAnsi" w:hAnsiTheme="minorHAnsi" w:eastAsiaTheme="minorEastAsia" w:cstheme="minorBidi"/>
      <w:b/>
      <w:bCs/>
      <w:sz w:val="21"/>
      <w:szCs w:val="22"/>
    </w:rPr>
  </w:style>
  <w:style w:type="paragraph" w:styleId="15">
    <w:name w:val="List Paragraph"/>
    <w:qFormat/>
    <w:uiPriority w:val="0"/>
    <w:rPr>
      <w:rFonts w:asciiTheme="minorHAnsi" w:hAnsiTheme="minorHAnsi" w:eastAsiaTheme="minorEastAsia" w:cstheme="minorBidi"/>
      <w:sz w:val="21"/>
      <w:szCs w:val="22"/>
    </w:rPr>
  </w:style>
  <w:style w:type="character" w:customStyle="1" w:styleId="16">
    <w:name w:val="Footnote Text Char"/>
    <w:link w:val="2"/>
    <w:qFormat/>
    <w:uiPriority w:val="99"/>
    <w:rPr>
      <w:sz w:val="20"/>
      <w:szCs w:val="20"/>
    </w:r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 w:type="paragraph" w:customStyle="1" w:styleId="18">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373</Words>
  <Characters>385</Characters>
  <Paragraphs>6</Paragraphs>
  <TotalTime>14</TotalTime>
  <ScaleCrop>false</ScaleCrop>
  <LinksUpToDate>false</LinksUpToDate>
  <CharactersWithSpaces>385</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2025-09-12T08:22:00Z</dcterms:created>
  <dc:creator>Un-named</dc:creator>
  <cp:lastModifiedBy>20060013</cp:lastModifiedBy>
  <dcterms:modified xsi:type="dcterms:W3CDTF">2025-09-15T02:18:50Z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FFB0EE6575D84D35BB4BECC0259B7201_13</vt:lpwstr>
  </property>
  <property fmtid="{D5CDD505-2E9C-101B-9397-08002B2CF9AE}" pid="3" name="KSOProductBuildVer">
    <vt:lpwstr>2052-12.1.0.19770</vt:lpwstr>
  </property>
  <property fmtid="{D5CDD505-2E9C-101B-9397-08002B2CF9AE}" pid="4" name="KSOTemplateDocerSaveRecord">
    <vt:lpwstr>eyJoZGlkIjoiZWFiODdlZTI2MjY3ZTBiZDY2ZjQxYjgzNTFjZWIwZjAiLCJ1c2VySWQiOiIxNjYzNTU3NDM1In0=</vt:lpwstr>
  </property>
</Properties>
</file>