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C9F01" w14:textId="77777777" w:rsidR="00AD0E9D" w:rsidRDefault="00000000">
      <w:pPr>
        <w:widowControl/>
        <w:spacing w:line="600" w:lineRule="exact"/>
        <w:jc w:val="center"/>
        <w:rPr>
          <w:rFonts w:ascii="方正小标宋简体" w:eastAsia="方正小标宋简体" w:hAnsi="方正小标宋简体" w:cs="方正小标宋简体"/>
          <w:color w:val="000000"/>
          <w:kern w:val="0"/>
          <w:sz w:val="43"/>
          <w:szCs w:val="43"/>
          <w:lang w:bidi="ar"/>
        </w:rPr>
      </w:pPr>
      <w:r>
        <w:rPr>
          <w:rFonts w:ascii="方正小标宋简体" w:eastAsia="方正小标宋简体" w:hAnsi="方正小标宋简体" w:cs="方正小标宋简体" w:hint="eastAsia"/>
          <w:color w:val="000000"/>
          <w:kern w:val="0"/>
          <w:sz w:val="43"/>
          <w:szCs w:val="43"/>
          <w:lang w:bidi="ar"/>
        </w:rPr>
        <w:t>北京青年政治学院</w:t>
      </w:r>
    </w:p>
    <w:p w14:paraId="033CD81D" w14:textId="77777777" w:rsidR="00AD0E9D" w:rsidRDefault="00000000">
      <w:pPr>
        <w:widowControl/>
        <w:spacing w:line="600" w:lineRule="exact"/>
        <w:jc w:val="center"/>
        <w:rPr>
          <w:rFonts w:ascii="方正小标宋简体" w:eastAsia="方正小标宋简体" w:hAnsi="方正小标宋简体" w:cs="方正小标宋简体"/>
          <w:color w:val="000000"/>
          <w:kern w:val="0"/>
          <w:sz w:val="43"/>
          <w:szCs w:val="43"/>
          <w:lang w:bidi="ar"/>
        </w:rPr>
      </w:pPr>
      <w:r>
        <w:rPr>
          <w:rFonts w:ascii="方正小标宋简体" w:eastAsia="方正小标宋简体" w:hAnsi="方正小标宋简体" w:cs="方正小标宋简体" w:hint="eastAsia"/>
          <w:color w:val="000000"/>
          <w:kern w:val="0"/>
          <w:sz w:val="43"/>
          <w:szCs w:val="43"/>
          <w:lang w:bidi="ar"/>
        </w:rPr>
        <w:t>职业教育专项督导调研工作方案</w:t>
      </w:r>
    </w:p>
    <w:p w14:paraId="503B6F7B" w14:textId="77777777" w:rsidR="00AD0E9D" w:rsidRDefault="00AD0E9D">
      <w:pPr>
        <w:spacing w:line="560" w:lineRule="exact"/>
        <w:ind w:firstLineChars="200" w:firstLine="600"/>
        <w:rPr>
          <w:rFonts w:ascii="仿宋_GB2312" w:eastAsia="仿宋_GB2312"/>
          <w:sz w:val="30"/>
          <w:szCs w:val="30"/>
        </w:rPr>
      </w:pPr>
    </w:p>
    <w:p w14:paraId="13309C34" w14:textId="77777777" w:rsidR="00AD0E9D"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为深入学习贯彻党的二十大精神，认真落实《关于在全党大兴调查研究的工作方案》，以主题教育为契机，以调查研究为抓手，切实推动北京市《关于推动职业教育高质量发展的实施方案》（以下简称“新京十条”）落实落细落地，根据《北京市职业教育工作联席会议办公室关于开展北京市职业教育专项督导调研工作的通知》（京教职成〔</w:t>
      </w:r>
      <w:r>
        <w:rPr>
          <w:rFonts w:ascii="仿宋_GB2312" w:eastAsia="仿宋_GB2312"/>
          <w:sz w:val="30"/>
          <w:szCs w:val="30"/>
        </w:rPr>
        <w:t>2023〕10 号</w:t>
      </w:r>
      <w:r>
        <w:rPr>
          <w:rFonts w:ascii="仿宋_GB2312" w:eastAsia="仿宋_GB2312" w:hint="eastAsia"/>
          <w:sz w:val="30"/>
          <w:szCs w:val="30"/>
        </w:rPr>
        <w:t>）文件要求，结合学校工作实际，制定本工作方案。</w:t>
      </w:r>
    </w:p>
    <w:p w14:paraId="4AE52B31" w14:textId="77777777" w:rsidR="00AD0E9D" w:rsidRDefault="00000000">
      <w:pPr>
        <w:pStyle w:val="aa"/>
        <w:numPr>
          <w:ilvl w:val="0"/>
          <w:numId w:val="1"/>
        </w:numPr>
        <w:spacing w:line="560" w:lineRule="exact"/>
        <w:ind w:left="0" w:firstLineChars="0" w:firstLine="0"/>
        <w:rPr>
          <w:rFonts w:ascii="仿宋_GB2312" w:eastAsia="仿宋_GB2312"/>
          <w:b/>
          <w:sz w:val="30"/>
          <w:szCs w:val="30"/>
        </w:rPr>
      </w:pPr>
      <w:r>
        <w:rPr>
          <w:rFonts w:ascii="仿宋_GB2312" w:eastAsia="仿宋_GB2312" w:hint="eastAsia"/>
          <w:b/>
          <w:sz w:val="30"/>
          <w:szCs w:val="30"/>
        </w:rPr>
        <w:t>总体要求</w:t>
      </w:r>
    </w:p>
    <w:p w14:paraId="54B6C866" w14:textId="77777777" w:rsidR="00AD0E9D"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以习近平新时代中国特色社会主义思想为指导，全面贯彻落实党的二十大精神，深入学习领会习近平总书记关于教育的重要论述，尤其是关于职业教育和北京经济社会发展的重要讲话和重要指示批示精神，提高政治站位。突出目标导向、问题导向和效果导向，坚持统筹推进、做到四个坚持：一是坚持实事求是、一切从实际出发；二是坚持问题导向、以解决问题为目的、提出新思路、新办法；三是坚持攻坚克难、切实推进工作实际成效；四是坚持系统观念、前瞻性思考、全局性谋划、整体性推进。以新时代首都发展为统领，不断深化职业教育体制机制改革，不断提升职业教育服务经济社会发展和产业转型升级的能力，充分发挥专项督导调研服务职业教育改革发展的作用，促进北京职业教育高质量、有特色、国际化发展。</w:t>
      </w:r>
    </w:p>
    <w:p w14:paraId="0332C37B" w14:textId="77777777" w:rsidR="00AD0E9D" w:rsidRDefault="00000000">
      <w:pPr>
        <w:pStyle w:val="aa"/>
        <w:numPr>
          <w:ilvl w:val="0"/>
          <w:numId w:val="1"/>
        </w:numPr>
        <w:spacing w:line="560" w:lineRule="exact"/>
        <w:ind w:left="0" w:firstLineChars="0" w:firstLine="0"/>
        <w:rPr>
          <w:rFonts w:ascii="仿宋_GB2312" w:eastAsia="仿宋_GB2312"/>
          <w:b/>
          <w:sz w:val="30"/>
          <w:szCs w:val="30"/>
        </w:rPr>
      </w:pPr>
      <w:r>
        <w:rPr>
          <w:rFonts w:ascii="仿宋_GB2312" w:eastAsia="仿宋_GB2312" w:hint="eastAsia"/>
          <w:b/>
          <w:sz w:val="30"/>
          <w:szCs w:val="30"/>
        </w:rPr>
        <w:t>组织机构</w:t>
      </w:r>
    </w:p>
    <w:p w14:paraId="4D81F1AA" w14:textId="77777777" w:rsidR="00AD0E9D" w:rsidRDefault="00000000">
      <w:pPr>
        <w:pStyle w:val="aa"/>
        <w:spacing w:line="560" w:lineRule="exact"/>
        <w:ind w:firstLineChars="0" w:firstLine="0"/>
        <w:rPr>
          <w:rFonts w:ascii="仿宋_GB2312" w:eastAsia="仿宋_GB2312"/>
          <w:sz w:val="30"/>
          <w:szCs w:val="30"/>
        </w:rPr>
      </w:pPr>
      <w:r>
        <w:rPr>
          <w:rFonts w:ascii="仿宋_GB2312" w:eastAsia="仿宋_GB2312" w:hint="eastAsia"/>
          <w:b/>
          <w:sz w:val="30"/>
          <w:szCs w:val="30"/>
        </w:rPr>
        <w:lastRenderedPageBreak/>
        <w:t>组长：</w:t>
      </w:r>
      <w:r>
        <w:rPr>
          <w:rFonts w:ascii="仿宋_GB2312" w:eastAsia="仿宋_GB2312" w:hint="eastAsia"/>
          <w:sz w:val="30"/>
          <w:szCs w:val="30"/>
        </w:rPr>
        <w:t>院长</w:t>
      </w:r>
    </w:p>
    <w:p w14:paraId="0D20F881" w14:textId="77777777" w:rsidR="00AD0E9D" w:rsidRDefault="00000000">
      <w:pPr>
        <w:pStyle w:val="aa"/>
        <w:spacing w:line="560" w:lineRule="exact"/>
        <w:ind w:firstLineChars="0" w:firstLine="0"/>
        <w:rPr>
          <w:rFonts w:ascii="仿宋_GB2312" w:eastAsia="仿宋_GB2312"/>
          <w:sz w:val="30"/>
          <w:szCs w:val="30"/>
        </w:rPr>
      </w:pPr>
      <w:r>
        <w:rPr>
          <w:rFonts w:ascii="仿宋_GB2312" w:eastAsia="仿宋_GB2312" w:hint="eastAsia"/>
          <w:b/>
          <w:sz w:val="30"/>
          <w:szCs w:val="30"/>
        </w:rPr>
        <w:t>副组长：</w:t>
      </w:r>
      <w:r>
        <w:rPr>
          <w:rFonts w:ascii="仿宋_GB2312" w:eastAsia="仿宋_GB2312" w:hint="eastAsia"/>
          <w:sz w:val="30"/>
          <w:szCs w:val="30"/>
        </w:rPr>
        <w:t>分管教学质量评价与督导处副院长</w:t>
      </w:r>
    </w:p>
    <w:p w14:paraId="44EA2D00" w14:textId="77777777" w:rsidR="00AD0E9D" w:rsidRDefault="00000000">
      <w:pPr>
        <w:pStyle w:val="aa"/>
        <w:spacing w:line="560" w:lineRule="exact"/>
        <w:ind w:firstLineChars="0" w:firstLine="0"/>
        <w:rPr>
          <w:rFonts w:ascii="仿宋_GB2312" w:eastAsia="仿宋_GB2312"/>
          <w:sz w:val="30"/>
          <w:szCs w:val="30"/>
        </w:rPr>
      </w:pPr>
      <w:r>
        <w:rPr>
          <w:rFonts w:ascii="仿宋_GB2312" w:eastAsia="仿宋_GB2312" w:hint="eastAsia"/>
          <w:b/>
          <w:sz w:val="30"/>
          <w:szCs w:val="30"/>
        </w:rPr>
        <w:t>成员单位：</w:t>
      </w:r>
      <w:r>
        <w:rPr>
          <w:rFonts w:ascii="仿宋_GB2312" w:eastAsia="仿宋_GB2312" w:hint="eastAsia"/>
          <w:sz w:val="30"/>
          <w:szCs w:val="30"/>
        </w:rPr>
        <w:t>教学质量评价与督导处、党政办公室、组织部、宣传部、人事处、教务处、学生处、科研处、财务处、招生与就业处、继续教育学院、各二级学院（中心）</w:t>
      </w:r>
    </w:p>
    <w:p w14:paraId="66CD456B" w14:textId="77777777" w:rsidR="00AD0E9D" w:rsidRDefault="00000000">
      <w:pPr>
        <w:pStyle w:val="aa"/>
        <w:spacing w:line="560" w:lineRule="exact"/>
        <w:ind w:firstLineChars="0" w:firstLine="0"/>
        <w:rPr>
          <w:rFonts w:ascii="仿宋_GB2312" w:eastAsia="仿宋_GB2312"/>
          <w:sz w:val="30"/>
          <w:szCs w:val="30"/>
        </w:rPr>
      </w:pPr>
      <w:r>
        <w:rPr>
          <w:rFonts w:ascii="仿宋_GB2312" w:eastAsia="仿宋_GB2312" w:hint="eastAsia"/>
          <w:sz w:val="30"/>
          <w:szCs w:val="30"/>
        </w:rPr>
        <w:t>办公室设在教学质量评价与督导处。</w:t>
      </w:r>
    </w:p>
    <w:p w14:paraId="6BED13B4" w14:textId="77777777" w:rsidR="00AD0E9D" w:rsidRDefault="00000000">
      <w:pPr>
        <w:pStyle w:val="aa"/>
        <w:numPr>
          <w:ilvl w:val="0"/>
          <w:numId w:val="1"/>
        </w:numPr>
        <w:spacing w:line="560" w:lineRule="exact"/>
        <w:ind w:left="0" w:firstLineChars="0" w:firstLine="0"/>
        <w:rPr>
          <w:rFonts w:ascii="仿宋_GB2312" w:eastAsia="仿宋_GB2312"/>
          <w:b/>
          <w:sz w:val="30"/>
          <w:szCs w:val="30"/>
        </w:rPr>
      </w:pPr>
      <w:r>
        <w:rPr>
          <w:rFonts w:ascii="仿宋_GB2312" w:eastAsia="仿宋_GB2312" w:hint="eastAsia"/>
          <w:b/>
          <w:sz w:val="30"/>
          <w:szCs w:val="30"/>
        </w:rPr>
        <w:t>工作内容</w:t>
      </w:r>
    </w:p>
    <w:p w14:paraId="0119C792" w14:textId="049CE479" w:rsidR="00AD0E9D"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各成员单位需认真总结和梳理自2022年</w:t>
      </w:r>
      <w:r w:rsidR="00545956">
        <w:rPr>
          <w:rFonts w:ascii="仿宋_GB2312" w:eastAsia="仿宋_GB2312" w:hint="eastAsia"/>
          <w:sz w:val="30"/>
          <w:szCs w:val="30"/>
        </w:rPr>
        <w:t>“</w:t>
      </w:r>
      <w:r>
        <w:rPr>
          <w:rFonts w:ascii="仿宋_GB2312" w:eastAsia="仿宋_GB2312" w:hint="eastAsia"/>
          <w:sz w:val="30"/>
          <w:szCs w:val="30"/>
        </w:rPr>
        <w:t>新京十条”发布以来，本单位在加强党对职业教育的全面领导、贯彻职业教育高质量发展理念、优化技术技能人才供给结构、提升高等职业学校教育发展水平、优化产教融合校企合作政策环境、打通高技能人才职称评价通道、完善对职业学校教师的激励制度、拓宽职业学校毕业生就业渠道、打造职业教育示范项目、完善职业教育配套法规制度等方面相关工作的落实情况，总结成效、排查问题并形成文字材料和数据表，具体内容参见附件1和附件2。</w:t>
      </w:r>
    </w:p>
    <w:p w14:paraId="5509E429" w14:textId="77777777" w:rsidR="00AD0E9D" w:rsidRDefault="00000000">
      <w:pPr>
        <w:pStyle w:val="aa"/>
        <w:numPr>
          <w:ilvl w:val="0"/>
          <w:numId w:val="1"/>
        </w:numPr>
        <w:spacing w:line="560" w:lineRule="exact"/>
        <w:ind w:left="0" w:firstLineChars="0" w:firstLine="0"/>
        <w:rPr>
          <w:rFonts w:ascii="仿宋_GB2312" w:eastAsia="仿宋_GB2312"/>
          <w:b/>
          <w:sz w:val="30"/>
          <w:szCs w:val="30"/>
        </w:rPr>
      </w:pPr>
      <w:r>
        <w:rPr>
          <w:rFonts w:ascii="仿宋_GB2312" w:eastAsia="仿宋_GB2312" w:hint="eastAsia"/>
          <w:b/>
          <w:sz w:val="30"/>
          <w:szCs w:val="30"/>
        </w:rPr>
        <w:t>提交时限</w:t>
      </w:r>
    </w:p>
    <w:p w14:paraId="7782D49B" w14:textId="77777777" w:rsidR="00AD0E9D"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各责任单位于2</w:t>
      </w:r>
      <w:r>
        <w:rPr>
          <w:rFonts w:ascii="仿宋_GB2312" w:eastAsia="仿宋_GB2312"/>
          <w:sz w:val="30"/>
          <w:szCs w:val="30"/>
        </w:rPr>
        <w:t>023年</w:t>
      </w:r>
      <w:r>
        <w:rPr>
          <w:rFonts w:ascii="仿宋_GB2312" w:eastAsia="仿宋_GB2312" w:hint="eastAsia"/>
          <w:sz w:val="30"/>
          <w:szCs w:val="30"/>
        </w:rPr>
        <w:t>7月25日之前提交文字材料和数据表至jpc</w:t>
      </w:r>
      <w:r>
        <w:rPr>
          <w:rFonts w:ascii="仿宋_GB2312" w:eastAsia="仿宋_GB2312"/>
          <w:sz w:val="30"/>
          <w:szCs w:val="30"/>
        </w:rPr>
        <w:t>@bjypc.edu.cn</w:t>
      </w:r>
    </w:p>
    <w:p w14:paraId="71233032" w14:textId="77777777" w:rsidR="00AD0E9D" w:rsidRDefault="00000000">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联系人：冀  津 </w:t>
      </w:r>
      <w:r>
        <w:rPr>
          <w:rFonts w:ascii="仿宋_GB2312" w:eastAsia="仿宋_GB2312"/>
          <w:sz w:val="30"/>
          <w:szCs w:val="30"/>
        </w:rPr>
        <w:t>13146564618</w:t>
      </w:r>
    </w:p>
    <w:p w14:paraId="6DFCF1F6" w14:textId="77777777" w:rsidR="00AD0E9D" w:rsidRDefault="00000000">
      <w:pPr>
        <w:spacing w:line="560" w:lineRule="exact"/>
        <w:ind w:firstLineChars="200" w:firstLine="600"/>
        <w:rPr>
          <w:rFonts w:ascii="仿宋_GB2312" w:eastAsia="仿宋_GB2312"/>
          <w:sz w:val="30"/>
          <w:szCs w:val="30"/>
        </w:rPr>
      </w:pPr>
      <w:r>
        <w:rPr>
          <w:rFonts w:ascii="仿宋_GB2312" w:eastAsia="仿宋_GB2312"/>
          <w:sz w:val="30"/>
          <w:szCs w:val="30"/>
        </w:rPr>
        <w:t xml:space="preserve">        </w:t>
      </w:r>
      <w:r>
        <w:rPr>
          <w:rFonts w:ascii="仿宋_GB2312" w:eastAsia="仿宋_GB2312" w:hint="eastAsia"/>
          <w:sz w:val="30"/>
          <w:szCs w:val="30"/>
        </w:rPr>
        <w:t>孔维敏 13811423829</w:t>
      </w:r>
    </w:p>
    <w:p w14:paraId="0269A6EF" w14:textId="77777777" w:rsidR="00AD0E9D" w:rsidRDefault="00000000">
      <w:pPr>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附件1-学校落实“新京十条”情况工作任务单</w:t>
      </w:r>
    </w:p>
    <w:p w14:paraId="2A35D73F" w14:textId="77777777" w:rsidR="00AD0E9D" w:rsidRDefault="00000000">
      <w:pPr>
        <w:spacing w:line="560" w:lineRule="exact"/>
        <w:ind w:firstLineChars="200" w:firstLine="600"/>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附件2-数据表</w:t>
      </w:r>
    </w:p>
    <w:p w14:paraId="59F03D17" w14:textId="77777777" w:rsidR="00AD0E9D" w:rsidRDefault="00000000">
      <w:pPr>
        <w:spacing w:line="560" w:lineRule="exact"/>
        <w:ind w:firstLineChars="200" w:firstLine="600"/>
        <w:jc w:val="right"/>
        <w:rPr>
          <w:rFonts w:ascii="仿宋_GB2312" w:eastAsia="仿宋_GB2312" w:hAnsi="宋体" w:cs="宋体"/>
          <w:color w:val="000000"/>
          <w:kern w:val="0"/>
          <w:sz w:val="30"/>
          <w:szCs w:val="30"/>
        </w:rPr>
      </w:pPr>
      <w:r>
        <w:rPr>
          <w:rFonts w:ascii="仿宋_GB2312" w:eastAsia="仿宋_GB2312" w:hAnsi="宋体" w:cs="宋体" w:hint="eastAsia"/>
          <w:color w:val="000000"/>
          <w:kern w:val="0"/>
          <w:sz w:val="30"/>
          <w:szCs w:val="30"/>
        </w:rPr>
        <w:t>北京青年政治学院</w:t>
      </w:r>
    </w:p>
    <w:p w14:paraId="70647425" w14:textId="77777777" w:rsidR="00AD0E9D" w:rsidRDefault="00000000">
      <w:pPr>
        <w:spacing w:line="560" w:lineRule="exact"/>
        <w:ind w:firstLineChars="200" w:firstLine="600"/>
        <w:jc w:val="right"/>
        <w:rPr>
          <w:rFonts w:ascii="仿宋_GB2312" w:eastAsia="仿宋_GB2312"/>
          <w:sz w:val="30"/>
          <w:szCs w:val="30"/>
        </w:rPr>
      </w:pPr>
      <w:r>
        <w:rPr>
          <w:rFonts w:ascii="仿宋_GB2312" w:eastAsia="仿宋_GB2312" w:hAnsi="宋体" w:cs="宋体"/>
          <w:color w:val="000000"/>
          <w:kern w:val="0"/>
          <w:sz w:val="30"/>
          <w:szCs w:val="30"/>
        </w:rPr>
        <w:t>2023年</w:t>
      </w:r>
      <w:r>
        <w:rPr>
          <w:rFonts w:ascii="仿宋_GB2312" w:eastAsia="仿宋_GB2312" w:hAnsi="宋体" w:cs="宋体" w:hint="eastAsia"/>
          <w:color w:val="000000"/>
          <w:kern w:val="0"/>
          <w:sz w:val="30"/>
          <w:szCs w:val="30"/>
        </w:rPr>
        <w:t>7</w:t>
      </w:r>
      <w:r>
        <w:rPr>
          <w:rFonts w:ascii="仿宋_GB2312" w:eastAsia="仿宋_GB2312" w:hAnsi="宋体" w:cs="宋体"/>
          <w:color w:val="000000"/>
          <w:kern w:val="0"/>
          <w:sz w:val="30"/>
          <w:szCs w:val="30"/>
        </w:rPr>
        <w:t>月</w:t>
      </w:r>
      <w:r>
        <w:rPr>
          <w:rFonts w:ascii="仿宋_GB2312" w:eastAsia="仿宋_GB2312" w:hAnsi="宋体" w:cs="宋体" w:hint="eastAsia"/>
          <w:color w:val="000000"/>
          <w:kern w:val="0"/>
          <w:sz w:val="30"/>
          <w:szCs w:val="30"/>
        </w:rPr>
        <w:t>3</w:t>
      </w:r>
      <w:r>
        <w:rPr>
          <w:rFonts w:ascii="仿宋_GB2312" w:eastAsia="仿宋_GB2312" w:hAnsi="宋体" w:cs="宋体"/>
          <w:color w:val="000000"/>
          <w:kern w:val="0"/>
          <w:sz w:val="30"/>
          <w:szCs w:val="30"/>
        </w:rPr>
        <w:t>日</w:t>
      </w:r>
    </w:p>
    <w:sectPr w:rsidR="00AD0E9D" w:rsidSect="00A11BB4">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8D4AE" w14:textId="77777777" w:rsidR="00872C0E" w:rsidRDefault="00872C0E" w:rsidP="00A11BB4">
      <w:r>
        <w:separator/>
      </w:r>
    </w:p>
  </w:endnote>
  <w:endnote w:type="continuationSeparator" w:id="0">
    <w:p w14:paraId="086F729E" w14:textId="77777777" w:rsidR="00872C0E" w:rsidRDefault="00872C0E" w:rsidP="00A11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5C028" w14:textId="77777777" w:rsidR="00872C0E" w:rsidRDefault="00872C0E" w:rsidP="00A11BB4">
      <w:r>
        <w:separator/>
      </w:r>
    </w:p>
  </w:footnote>
  <w:footnote w:type="continuationSeparator" w:id="0">
    <w:p w14:paraId="4E9802E1" w14:textId="77777777" w:rsidR="00872C0E" w:rsidRDefault="00872C0E" w:rsidP="00A11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32E91"/>
    <w:multiLevelType w:val="multilevel"/>
    <w:tmpl w:val="40732E9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44503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lhNTJmY2VkNjdiMmQ5MGRiM2RiZDkzOWUxMzlhNDgifQ=="/>
  </w:docVars>
  <w:rsids>
    <w:rsidRoot w:val="00F83281"/>
    <w:rsid w:val="000508C8"/>
    <w:rsid w:val="00241A43"/>
    <w:rsid w:val="002D31FB"/>
    <w:rsid w:val="00455402"/>
    <w:rsid w:val="004E5D4B"/>
    <w:rsid w:val="00545956"/>
    <w:rsid w:val="005606C2"/>
    <w:rsid w:val="006A575D"/>
    <w:rsid w:val="006D2D57"/>
    <w:rsid w:val="00780B19"/>
    <w:rsid w:val="00862DCA"/>
    <w:rsid w:val="00867C5C"/>
    <w:rsid w:val="00872C0E"/>
    <w:rsid w:val="00A11BB4"/>
    <w:rsid w:val="00A761CD"/>
    <w:rsid w:val="00AD0E9D"/>
    <w:rsid w:val="00AD1B9C"/>
    <w:rsid w:val="00B6182E"/>
    <w:rsid w:val="00C32B50"/>
    <w:rsid w:val="00F83281"/>
    <w:rsid w:val="0277143F"/>
    <w:rsid w:val="0E3B4A93"/>
    <w:rsid w:val="0F182998"/>
    <w:rsid w:val="15594092"/>
    <w:rsid w:val="19560639"/>
    <w:rsid w:val="19AB68C8"/>
    <w:rsid w:val="1AA650CC"/>
    <w:rsid w:val="25DC7BF4"/>
    <w:rsid w:val="267B78E3"/>
    <w:rsid w:val="2893583D"/>
    <w:rsid w:val="317F1F85"/>
    <w:rsid w:val="3E721464"/>
    <w:rsid w:val="3F4542C3"/>
    <w:rsid w:val="5CC333F7"/>
    <w:rsid w:val="632358BD"/>
    <w:rsid w:val="696F09CB"/>
    <w:rsid w:val="74493C73"/>
    <w:rsid w:val="792A2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56723"/>
  <w15:docId w15:val="{DBF97012-E423-4D2C-871E-69D7CA0AE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563C1" w:themeColor="hyperlink"/>
      <w:u w:val="single"/>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JJ</dc:creator>
  <cp:lastModifiedBy>rui liu</cp:lastModifiedBy>
  <cp:revision>3</cp:revision>
  <cp:lastPrinted>2023-06-30T07:17:00Z</cp:lastPrinted>
  <dcterms:created xsi:type="dcterms:W3CDTF">2023-07-03T08:23:00Z</dcterms:created>
  <dcterms:modified xsi:type="dcterms:W3CDTF">2023-07-05T02:15:00Z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7E85FB9EDA8147328EFC0E1A6D3AA366_12</vt:lpwstr>
  </property>
</Properties>
</file>