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附件2</w:t>
      </w:r>
    </w:p>
    <w:p>
      <w:pPr>
        <w:spacing w:line="460" w:lineRule="exact"/>
        <w:jc w:val="center"/>
        <w:rPr>
          <w:rFonts w:hint="eastAsia" w:ascii="黑体" w:eastAsia="黑体"/>
          <w:color w:val="000000"/>
          <w:sz w:val="28"/>
          <w:szCs w:val="18"/>
        </w:rPr>
      </w:pPr>
      <w:r>
        <w:rPr>
          <w:rFonts w:hint="eastAsia" w:ascii="黑体" w:eastAsia="黑体"/>
          <w:color w:val="000000"/>
          <w:sz w:val="28"/>
          <w:szCs w:val="18"/>
        </w:rPr>
        <w:t>北京青年政治学院学生信息员反馈意见表</w:t>
      </w:r>
    </w:p>
    <w:p>
      <w:pPr>
        <w:spacing w:line="460" w:lineRule="exact"/>
        <w:jc w:val="center"/>
        <w:rPr>
          <w:rFonts w:hint="eastAsia" w:ascii="黑体" w:eastAsia="黑体"/>
          <w:color w:val="000000"/>
          <w:sz w:val="28"/>
          <w:szCs w:val="18"/>
        </w:rPr>
      </w:pPr>
      <w:r>
        <w:rPr>
          <w:rFonts w:hint="eastAsia" w:ascii="黑体" w:eastAsia="黑体"/>
          <w:color w:val="000000"/>
          <w:sz w:val="28"/>
          <w:szCs w:val="18"/>
        </w:rPr>
        <w:t>（</w:t>
      </w:r>
      <w:r>
        <w:rPr>
          <w:rFonts w:hint="eastAsia" w:ascii="黑体" w:eastAsia="黑体"/>
          <w:color w:val="000000"/>
          <w:sz w:val="28"/>
          <w:szCs w:val="18"/>
          <w:u w:val="single"/>
        </w:rPr>
        <w:t xml:space="preserve">    </w:t>
      </w:r>
      <w:r>
        <w:rPr>
          <w:rFonts w:hint="eastAsia" w:ascii="黑体" w:eastAsia="黑体"/>
          <w:color w:val="000000"/>
          <w:sz w:val="28"/>
          <w:szCs w:val="18"/>
        </w:rPr>
        <w:t>年</w:t>
      </w:r>
      <w:r>
        <w:rPr>
          <w:rFonts w:hint="eastAsia" w:ascii="黑体" w:eastAsia="黑体"/>
          <w:color w:val="000000"/>
          <w:sz w:val="28"/>
          <w:szCs w:val="18"/>
          <w:u w:val="single"/>
        </w:rPr>
        <w:t xml:space="preserve">    </w:t>
      </w:r>
      <w:r>
        <w:rPr>
          <w:rFonts w:hint="eastAsia" w:ascii="黑体" w:eastAsia="黑体"/>
          <w:color w:val="000000"/>
          <w:sz w:val="28"/>
          <w:szCs w:val="18"/>
        </w:rPr>
        <w:t>月）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528"/>
        <w:gridCol w:w="1260"/>
        <w:gridCol w:w="1080"/>
        <w:gridCol w:w="1440"/>
        <w:gridCol w:w="800"/>
        <w:gridCol w:w="1280"/>
        <w:gridCol w:w="800"/>
        <w:gridCol w:w="1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二级学院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before="0" w:beforeAutospacing="0" w:after="0" w:afterAutospacing="0" w:line="460" w:lineRule="exact"/>
              <w:rPr>
                <w:rFonts w:hint="eastAsia" w:ascii="Tahoma" w:hAnsi="Tahoma" w:cs="Tahoma"/>
                <w:color w:val="333333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专业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before="0" w:beforeAutospacing="0" w:after="0" w:afterAutospacing="0" w:line="460" w:lineRule="exact"/>
              <w:rPr>
                <w:rFonts w:hint="eastAsia" w:ascii="Tahoma" w:hAnsi="Tahoma" w:cs="Tahoma"/>
                <w:color w:val="333333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年级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before="0" w:beforeAutospacing="0" w:after="0" w:afterAutospacing="0" w:line="460" w:lineRule="exact"/>
              <w:rPr>
                <w:rFonts w:hint="eastAsia" w:ascii="Tahoma" w:hAnsi="Tahoma" w:cs="Tahoma"/>
                <w:color w:val="333333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班级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before="0" w:beforeAutospacing="0" w:after="0" w:afterAutospacing="0" w:line="460" w:lineRule="exact"/>
              <w:rPr>
                <w:rFonts w:hint="eastAsia" w:ascii="Tahoma" w:hAnsi="Tahoma" w:cs="Tahoma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6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教学</w:t>
            </w:r>
          </w:p>
          <w:p>
            <w:pPr>
              <w:snapToGrid w:val="0"/>
              <w:spacing w:line="460" w:lineRule="exact"/>
              <w:jc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仿宋_GB2312" w:eastAsia="仿宋_GB2312"/>
                <w:color w:val="000000"/>
              </w:rPr>
              <w:t>情况反映</w:t>
            </w:r>
          </w:p>
        </w:tc>
        <w:tc>
          <w:tcPr>
            <w:tcW w:w="83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460" w:lineRule="exact"/>
              <w:rPr>
                <w:rFonts w:ascii="宋体" w:hAnsi="宋体" w:cs="宋体"/>
                <w:color w:val="333333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</w:trPr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仿宋_GB2312" w:eastAsia="仿宋_GB2312"/>
                <w:color w:val="000000"/>
              </w:rPr>
              <w:t>意见及建议</w:t>
            </w:r>
          </w:p>
        </w:tc>
        <w:tc>
          <w:tcPr>
            <w:tcW w:w="83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spacing w:before="0" w:beforeAutospacing="0" w:after="0" w:afterAutospacing="0" w:line="460" w:lineRule="exact"/>
              <w:rPr>
                <w:rFonts w:hint="eastAsia"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  <w:p>
            <w:pPr>
              <w:pStyle w:val="3"/>
              <w:spacing w:before="0" w:beforeAutospacing="0" w:after="0" w:afterAutospacing="0" w:line="460" w:lineRule="exact"/>
              <w:rPr>
                <w:rFonts w:hint="eastAsia" w:ascii="Tahoma" w:hAnsi="Tahoma" w:cs="Tahoma"/>
                <w:color w:val="000000"/>
                <w:sz w:val="18"/>
                <w:szCs w:val="18"/>
              </w:rPr>
            </w:pPr>
          </w:p>
          <w:p>
            <w:pPr>
              <w:pStyle w:val="3"/>
              <w:spacing w:before="0" w:beforeAutospacing="0" w:after="0" w:afterAutospacing="0" w:line="460" w:lineRule="exact"/>
              <w:rPr>
                <w:rFonts w:hint="eastAsia" w:ascii="Tahoma" w:hAnsi="Tahoma" w:cs="Tahoma"/>
                <w:color w:val="000000"/>
                <w:sz w:val="18"/>
                <w:szCs w:val="18"/>
              </w:rPr>
            </w:pPr>
          </w:p>
          <w:p>
            <w:pPr>
              <w:pStyle w:val="3"/>
              <w:spacing w:before="0" w:beforeAutospacing="0" w:after="0" w:afterAutospacing="0" w:line="460" w:lineRule="exact"/>
              <w:rPr>
                <w:rFonts w:hint="eastAsia" w:ascii="Tahoma" w:hAnsi="Tahoma" w:cs="Tahoma"/>
                <w:color w:val="333333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87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60" w:lineRule="exact"/>
              <w:ind w:firstLine="1680" w:firstLineChars="800"/>
              <w:rPr>
                <w:rFonts w:ascii="宋体" w:hAnsi="宋体" w:cs="宋体"/>
                <w:color w:val="333333"/>
                <w:sz w:val="24"/>
              </w:rPr>
            </w:pPr>
            <w:r>
              <w:rPr>
                <w:rFonts w:hint="eastAsia" w:ascii="仿宋_GB2312" w:eastAsia="仿宋_GB2312"/>
                <w:color w:val="000000"/>
              </w:rPr>
              <w:t>填表人：                                           年   月   日</w:t>
            </w:r>
          </w:p>
        </w:tc>
      </w:tr>
    </w:tbl>
    <w:p>
      <w:pPr>
        <w:adjustRightInd w:val="0"/>
        <w:snapToGrid w:val="0"/>
        <w:spacing w:line="460" w:lineRule="exact"/>
        <w:jc w:val="left"/>
        <w:rPr>
          <w:rFonts w:hint="eastAsia" w:ascii="仿宋_GB2312" w:hAnsi="ˎ̥" w:eastAsia="仿宋_GB2312" w:cs="宋体"/>
          <w:kern w:val="0"/>
          <w:sz w:val="32"/>
          <w:szCs w:val="32"/>
        </w:rPr>
      </w:pPr>
      <w:r>
        <w:t>注：</w:t>
      </w:r>
      <w:r>
        <w:rPr>
          <w:rFonts w:hint="eastAsia"/>
        </w:rPr>
        <w:t>此表于每月末最后一个教学周交至教评处，电子版发至jpc@bjypc.edu.cn</w:t>
      </w:r>
      <w:r>
        <w:t>。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28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2MmUwMmQ3OWFjZjgzOGRjZGJhMzk2ODc2MDBmY2QifQ=="/>
  </w:docVars>
  <w:rsids>
    <w:rsidRoot w:val="1E582FAA"/>
    <w:rsid w:val="1E58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2024-01-11T07:48:00Z</dcterms:created>
  <dc:creator>地平线</dc:creator>
  <cp:lastModifiedBy>地平线</cp:lastModifiedBy>
  <dcterms:modified xsi:type="dcterms:W3CDTF">2024-01-11T07:48:24Z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E3362F2FB84B4AFE8F939100D9DECF6F_11</vt:lpwstr>
  </property>
</Properties>
</file>