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36" w:type="pct"/>
        <w:jc w:val="center"/>
        <w:tblBorders>
          <w:bottom w:val="single" w:sz="18" w:space="0" w:color="FF0000"/>
        </w:tblBorders>
        <w:tblLook w:val="04A0" w:firstRow="1" w:lastRow="0" w:firstColumn="1" w:lastColumn="0" w:noHBand="0" w:noVBand="1"/>
      </w:tblPr>
      <w:tblGrid>
        <w:gridCol w:w="8711"/>
        <w:gridCol w:w="550"/>
      </w:tblGrid>
      <w:tr w:rsidR="006340EC" w14:paraId="434A0D96" w14:textId="77777777" w:rsidTr="00290222">
        <w:trPr>
          <w:trHeight w:val="2491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79709" w14:textId="77777777" w:rsidR="006340EC" w:rsidRDefault="006340EC" w:rsidP="00290222">
            <w:pPr>
              <w:jc w:val="center"/>
              <w:rPr>
                <w:rFonts w:ascii="方正小标宋简体" w:eastAsia="方正小标宋简体"/>
                <w:sz w:val="64"/>
                <w:szCs w:val="64"/>
              </w:rPr>
            </w:pPr>
            <w:r>
              <w:rPr>
                <w:rFonts w:ascii="方正小标宋简体" w:eastAsia="方正小标宋简体" w:hAnsi="宋体" w:hint="eastAsia"/>
                <w:color w:val="FF0000"/>
                <w:spacing w:val="60"/>
                <w:sz w:val="64"/>
                <w:szCs w:val="64"/>
              </w:rPr>
              <w:t>北京青年政治学院文</w:t>
            </w:r>
            <w:r>
              <w:rPr>
                <w:rFonts w:ascii="方正小标宋简体" w:eastAsia="方正小标宋简体" w:hAnsi="宋体" w:hint="eastAsia"/>
                <w:color w:val="FF0000"/>
                <w:sz w:val="64"/>
                <w:szCs w:val="64"/>
              </w:rPr>
              <w:t>件</w:t>
            </w:r>
          </w:p>
        </w:tc>
      </w:tr>
      <w:tr w:rsidR="006340EC" w14:paraId="665B679F" w14:textId="77777777" w:rsidTr="00290222">
        <w:trPr>
          <w:gridAfter w:val="1"/>
          <w:wAfter w:w="297" w:type="pct"/>
          <w:trHeight w:val="638"/>
          <w:jc w:val="center"/>
        </w:trPr>
        <w:tc>
          <w:tcPr>
            <w:tcW w:w="47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7FAC1" w14:textId="77777777" w:rsidR="006340EC" w:rsidRDefault="006340EC" w:rsidP="00290222">
            <w:pPr>
              <w:spacing w:line="540" w:lineRule="exact"/>
              <w:jc w:val="center"/>
              <w:rPr>
                <w:rFonts w:ascii="仿宋_GB2312" w:eastAsia="仿宋_GB2312" w:hAnsi="宋体"/>
                <w:color w:val="FF0000"/>
                <w:sz w:val="32"/>
                <w:szCs w:val="32"/>
              </w:rPr>
            </w:pPr>
          </w:p>
        </w:tc>
      </w:tr>
    </w:tbl>
    <w:p w14:paraId="5BA330BA" w14:textId="43F79510" w:rsidR="006340EC" w:rsidRDefault="006340EC" w:rsidP="006340EC">
      <w:pPr>
        <w:jc w:val="center"/>
        <w:rPr>
          <w:rFonts w:ascii="楷体_GB2312" w:eastAsia="楷体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院发〔202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〕</w:t>
      </w:r>
      <w:r w:rsidR="00076A3C">
        <w:rPr>
          <w:rFonts w:ascii="仿宋_GB2312" w:eastAsia="仿宋_GB2312"/>
          <w:sz w:val="32"/>
          <w:szCs w:val="32"/>
        </w:rPr>
        <w:t>5</w:t>
      </w:r>
      <w:r w:rsidR="006D554D">
        <w:rPr>
          <w:rFonts w:ascii="仿宋_GB2312" w:eastAsia="仿宋_GB2312" w:hint="eastAsia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1E9133FA" w14:textId="77777777" w:rsidR="006340EC" w:rsidRDefault="006340EC" w:rsidP="006340EC">
      <w:pPr>
        <w:spacing w:line="520" w:lineRule="exact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>
        <w:rPr>
          <w:rFonts w:ascii="Times New Roman" w:eastAsia="宋体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CBA9F1" wp14:editId="5C4385C0">
                <wp:simplePos x="0" y="0"/>
                <wp:positionH relativeFrom="column">
                  <wp:posOffset>-114300</wp:posOffset>
                </wp:positionH>
                <wp:positionV relativeFrom="paragraph">
                  <wp:posOffset>98425</wp:posOffset>
                </wp:positionV>
                <wp:extent cx="5829300" cy="0"/>
                <wp:effectExtent l="0" t="0" r="0" b="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6589089B" id="直接连接符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pt,7.75pt" to="450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" strokecolor="red" strokeweight="1.5pt"/>
            </w:pict>
          </mc:Fallback>
        </mc:AlternateContent>
      </w:r>
    </w:p>
    <w:p w14:paraId="431C2DA6" w14:textId="77777777" w:rsidR="00510E74" w:rsidRDefault="006340EC" w:rsidP="00510E74">
      <w:pPr>
        <w:spacing w:line="560" w:lineRule="exact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sz w:val="44"/>
          <w:szCs w:val="44"/>
        </w:rPr>
        <w:t>北京青年政治学院关于印发</w:t>
      </w:r>
    </w:p>
    <w:p w14:paraId="25226871" w14:textId="77777777" w:rsidR="00510E74" w:rsidRDefault="006340EC" w:rsidP="00510E74">
      <w:pPr>
        <w:spacing w:line="560" w:lineRule="exact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proofErr w:type="gramStart"/>
      <w:r w:rsidRPr="006340EC">
        <w:rPr>
          <w:rFonts w:ascii="方正小标宋简体" w:eastAsia="方正小标宋简体" w:hAnsi="宋体" w:cs="宋体" w:hint="eastAsia"/>
          <w:bCs/>
          <w:sz w:val="44"/>
          <w:szCs w:val="44"/>
        </w:rPr>
        <w:t>《</w:t>
      </w:r>
      <w:proofErr w:type="gramEnd"/>
      <w:r w:rsidR="006D554D" w:rsidRPr="006D554D">
        <w:rPr>
          <w:rFonts w:ascii="方正小标宋简体" w:eastAsia="方正小标宋简体" w:hAnsi="宋体" w:cs="宋体" w:hint="eastAsia"/>
          <w:bCs/>
          <w:sz w:val="44"/>
          <w:szCs w:val="44"/>
        </w:rPr>
        <w:t>北京青年政治学院优秀科研成果奖</w:t>
      </w:r>
    </w:p>
    <w:p w14:paraId="35F03F3E" w14:textId="2B10232E" w:rsidR="006340EC" w:rsidRPr="006340EC" w:rsidRDefault="006D554D" w:rsidP="00510E74">
      <w:pPr>
        <w:spacing w:line="560" w:lineRule="exact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 w:rsidRPr="006D554D">
        <w:rPr>
          <w:rFonts w:ascii="方正小标宋简体" w:eastAsia="方正小标宋简体" w:hAnsi="宋体" w:cs="宋体" w:hint="eastAsia"/>
          <w:bCs/>
          <w:sz w:val="44"/>
          <w:szCs w:val="44"/>
        </w:rPr>
        <w:t>评选办法</w:t>
      </w:r>
      <w:proofErr w:type="gramStart"/>
      <w:r w:rsidR="006340EC" w:rsidRPr="006340EC">
        <w:rPr>
          <w:rFonts w:ascii="方正小标宋简体" w:eastAsia="方正小标宋简体" w:hAnsi="宋体" w:cs="宋体"/>
          <w:bCs/>
          <w:sz w:val="44"/>
          <w:szCs w:val="44"/>
        </w:rPr>
        <w:t>》</w:t>
      </w:r>
      <w:proofErr w:type="gramEnd"/>
      <w:r w:rsidR="006340EC">
        <w:rPr>
          <w:rFonts w:ascii="方正小标宋简体" w:eastAsia="方正小标宋简体" w:hAnsi="宋体" w:cs="宋体" w:hint="eastAsia"/>
          <w:bCs/>
          <w:sz w:val="44"/>
          <w:szCs w:val="44"/>
        </w:rPr>
        <w:t>的通知</w:t>
      </w:r>
    </w:p>
    <w:p w14:paraId="5CB6FB73" w14:textId="77777777" w:rsidR="006340EC" w:rsidRDefault="006340EC" w:rsidP="006340EC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</w:p>
    <w:p w14:paraId="72D94104" w14:textId="77777777" w:rsidR="006340EC" w:rsidRDefault="006340EC" w:rsidP="006340EC">
      <w:pPr>
        <w:spacing w:line="600" w:lineRule="exact"/>
        <w:rPr>
          <w:rFonts w:ascii="楷体_GB2312" w:eastAsia="楷体_GB2312" w:hAnsi="宋体"/>
          <w:sz w:val="32"/>
          <w:szCs w:val="32"/>
        </w:rPr>
      </w:pPr>
      <w:r>
        <w:rPr>
          <w:rFonts w:ascii="楷体_GB2312" w:eastAsia="楷体_GB2312" w:hAnsi="宋体" w:hint="eastAsia"/>
          <w:sz w:val="32"/>
          <w:szCs w:val="32"/>
        </w:rPr>
        <w:t>各部门</w:t>
      </w:r>
      <w:r>
        <w:rPr>
          <w:rFonts w:ascii="楷体_GB2312" w:eastAsia="楷体_GB2312" w:hAnsi="宋体"/>
          <w:sz w:val="32"/>
          <w:szCs w:val="32"/>
        </w:rPr>
        <w:t>、</w:t>
      </w:r>
      <w:r>
        <w:rPr>
          <w:rFonts w:ascii="楷体_GB2312" w:eastAsia="楷体_GB2312" w:hAnsi="宋体" w:hint="eastAsia"/>
          <w:sz w:val="32"/>
          <w:szCs w:val="32"/>
        </w:rPr>
        <w:t>单位:</w:t>
      </w:r>
    </w:p>
    <w:p w14:paraId="13A03948" w14:textId="2F1CAEB4" w:rsidR="006340EC" w:rsidRDefault="006340EC" w:rsidP="006340EC">
      <w:pPr>
        <w:spacing w:line="600" w:lineRule="exact"/>
        <w:ind w:firstLineChars="200" w:firstLine="640"/>
        <w:rPr>
          <w:rFonts w:ascii="楷体_GB2312" w:eastAsia="楷体_GB2312" w:hAnsi="宋体"/>
          <w:sz w:val="32"/>
          <w:szCs w:val="32"/>
        </w:rPr>
      </w:pPr>
      <w:r w:rsidRPr="006340EC">
        <w:rPr>
          <w:rFonts w:ascii="楷体_GB2312" w:eastAsia="楷体_GB2312" w:hAnsi="宋体" w:hint="eastAsia"/>
          <w:sz w:val="32"/>
          <w:szCs w:val="32"/>
        </w:rPr>
        <w:t>《</w:t>
      </w:r>
      <w:r w:rsidR="006D554D" w:rsidRPr="006D554D">
        <w:rPr>
          <w:rFonts w:ascii="楷体_GB2312" w:eastAsia="楷体_GB2312" w:hAnsi="宋体" w:hint="eastAsia"/>
          <w:sz w:val="32"/>
          <w:szCs w:val="32"/>
        </w:rPr>
        <w:t>北京青年政治学院优秀科研成果奖评选办法</w:t>
      </w:r>
      <w:r w:rsidRPr="006340EC">
        <w:rPr>
          <w:rFonts w:ascii="楷体_GB2312" w:eastAsia="楷体_GB2312" w:hAnsi="宋体"/>
          <w:sz w:val="32"/>
          <w:szCs w:val="32"/>
        </w:rPr>
        <w:t>》</w:t>
      </w:r>
      <w:r>
        <w:rPr>
          <w:rFonts w:ascii="楷体_GB2312" w:eastAsia="楷体_GB2312" w:hAnsi="宋体" w:hint="eastAsia"/>
          <w:sz w:val="32"/>
          <w:szCs w:val="32"/>
        </w:rPr>
        <w:t>经2</w:t>
      </w:r>
      <w:r>
        <w:rPr>
          <w:rFonts w:ascii="楷体_GB2312" w:eastAsia="楷体_GB2312" w:hAnsi="宋体"/>
          <w:sz w:val="32"/>
          <w:szCs w:val="32"/>
        </w:rPr>
        <w:t>023</w:t>
      </w:r>
      <w:r>
        <w:rPr>
          <w:rFonts w:ascii="楷体_GB2312" w:eastAsia="楷体_GB2312" w:hAnsi="宋体" w:hint="eastAsia"/>
          <w:sz w:val="32"/>
          <w:szCs w:val="32"/>
        </w:rPr>
        <w:t>年第</w:t>
      </w:r>
      <w:r>
        <w:rPr>
          <w:rFonts w:ascii="楷体_GB2312" w:eastAsia="楷体_GB2312" w:hAnsi="宋体" w:hint="eastAsia"/>
          <w:color w:val="000000"/>
          <w:sz w:val="32"/>
          <w:szCs w:val="32"/>
        </w:rPr>
        <w:t>2</w:t>
      </w:r>
      <w:r w:rsidR="00016723">
        <w:rPr>
          <w:rFonts w:ascii="楷体_GB2312" w:eastAsia="楷体_GB2312" w:hAnsi="宋体" w:hint="eastAsia"/>
          <w:color w:val="000000"/>
          <w:sz w:val="32"/>
          <w:szCs w:val="32"/>
        </w:rPr>
        <w:t>8</w:t>
      </w:r>
      <w:r>
        <w:rPr>
          <w:rFonts w:ascii="楷体_GB2312" w:eastAsia="楷体_GB2312" w:hAnsi="宋体" w:hint="eastAsia"/>
          <w:sz w:val="32"/>
          <w:szCs w:val="32"/>
        </w:rPr>
        <w:t>次院长办公会审议通过，现印发给你们，请认真遵照执行。</w:t>
      </w:r>
    </w:p>
    <w:p w14:paraId="04C23855" w14:textId="77777777" w:rsidR="006340EC" w:rsidRDefault="006340EC" w:rsidP="006340EC">
      <w:pPr>
        <w:spacing w:line="560" w:lineRule="exact"/>
        <w:ind w:leftChars="1695" w:left="3559" w:firstLineChars="450" w:firstLine="1440"/>
        <w:jc w:val="left"/>
        <w:rPr>
          <w:rFonts w:ascii="仿宋_GB2312" w:eastAsia="仿宋_GB2312" w:hAnsi="Calibri"/>
          <w:sz w:val="32"/>
          <w:szCs w:val="32"/>
        </w:rPr>
      </w:pPr>
    </w:p>
    <w:p w14:paraId="29F7B8B2" w14:textId="77777777" w:rsidR="006340EC" w:rsidRDefault="006340EC" w:rsidP="006340EC">
      <w:pPr>
        <w:spacing w:line="560" w:lineRule="exact"/>
        <w:ind w:leftChars="1695" w:left="3559" w:firstLineChars="450" w:firstLine="1440"/>
        <w:jc w:val="left"/>
        <w:rPr>
          <w:rFonts w:ascii="仿宋_GB2312" w:eastAsia="仿宋_GB2312" w:hAnsi="Calibri"/>
          <w:sz w:val="32"/>
          <w:szCs w:val="32"/>
        </w:rPr>
      </w:pPr>
    </w:p>
    <w:p w14:paraId="1F7557C3" w14:textId="77777777" w:rsidR="006340EC" w:rsidRDefault="006340EC" w:rsidP="00076A3C">
      <w:pPr>
        <w:spacing w:line="560" w:lineRule="exact"/>
        <w:ind w:firstLineChars="1500" w:firstLine="4800"/>
        <w:jc w:val="left"/>
        <w:rPr>
          <w:rFonts w:ascii="楷体_GB2312" w:eastAsia="楷体_GB2312" w:hAnsi="宋体"/>
          <w:sz w:val="32"/>
          <w:szCs w:val="32"/>
        </w:rPr>
      </w:pPr>
      <w:r>
        <w:rPr>
          <w:rFonts w:ascii="楷体_GB2312" w:eastAsia="楷体_GB2312" w:hAnsi="宋体" w:hint="eastAsia"/>
          <w:sz w:val="32"/>
          <w:szCs w:val="32"/>
        </w:rPr>
        <w:t>北京青年政治学院</w:t>
      </w:r>
    </w:p>
    <w:p w14:paraId="73B4982C" w14:textId="01BC8EB8" w:rsidR="006340EC" w:rsidRDefault="006340EC" w:rsidP="00076A3C">
      <w:pPr>
        <w:spacing w:line="560" w:lineRule="exact"/>
        <w:ind w:firstLineChars="1500" w:firstLine="4800"/>
        <w:jc w:val="left"/>
        <w:rPr>
          <w:rFonts w:ascii="方正小标宋简体" w:eastAsia="方正小标宋简体"/>
          <w:sz w:val="44"/>
          <w:szCs w:val="44"/>
        </w:rPr>
      </w:pPr>
      <w:r>
        <w:rPr>
          <w:rFonts w:ascii="楷体_GB2312" w:eastAsia="楷体_GB2312" w:hAnsi="宋体" w:hint="eastAsia"/>
          <w:sz w:val="32"/>
          <w:szCs w:val="32"/>
        </w:rPr>
        <w:t>202</w:t>
      </w:r>
      <w:r>
        <w:rPr>
          <w:rFonts w:ascii="楷体_GB2312" w:eastAsia="楷体_GB2312" w:hAnsi="宋体"/>
          <w:sz w:val="32"/>
          <w:szCs w:val="32"/>
        </w:rPr>
        <w:t>3</w:t>
      </w:r>
      <w:r>
        <w:rPr>
          <w:rFonts w:ascii="楷体_GB2312" w:eastAsia="楷体_GB2312" w:hAnsi="宋体" w:hint="eastAsia"/>
          <w:sz w:val="32"/>
          <w:szCs w:val="32"/>
        </w:rPr>
        <w:t>年</w:t>
      </w:r>
      <w:r>
        <w:rPr>
          <w:rFonts w:ascii="楷体_GB2312" w:eastAsia="楷体_GB2312" w:hAnsi="宋体"/>
          <w:sz w:val="32"/>
          <w:szCs w:val="32"/>
        </w:rPr>
        <w:t>12</w:t>
      </w:r>
      <w:r>
        <w:rPr>
          <w:rFonts w:ascii="楷体_GB2312" w:eastAsia="楷体_GB2312" w:hAnsi="宋体" w:hint="eastAsia"/>
          <w:sz w:val="32"/>
          <w:szCs w:val="32"/>
        </w:rPr>
        <w:t>月</w:t>
      </w:r>
      <w:r w:rsidR="00016723">
        <w:rPr>
          <w:rFonts w:ascii="楷体_GB2312" w:eastAsia="楷体_GB2312" w:hAnsi="宋体" w:hint="eastAsia"/>
          <w:sz w:val="32"/>
          <w:szCs w:val="32"/>
        </w:rPr>
        <w:t>1</w:t>
      </w:r>
      <w:r w:rsidR="00510E74">
        <w:rPr>
          <w:rFonts w:ascii="楷体_GB2312" w:eastAsia="楷体_GB2312" w:hAnsi="宋体"/>
          <w:sz w:val="32"/>
          <w:szCs w:val="32"/>
        </w:rPr>
        <w:t>9</w:t>
      </w:r>
      <w:r>
        <w:rPr>
          <w:rFonts w:ascii="楷体_GB2312" w:eastAsia="楷体_GB2312" w:hAnsi="宋体" w:hint="eastAsia"/>
          <w:sz w:val="32"/>
          <w:szCs w:val="32"/>
        </w:rPr>
        <w:t>日</w:t>
      </w:r>
    </w:p>
    <w:p w14:paraId="723EC2FF" w14:textId="77777777" w:rsidR="006340EC" w:rsidRDefault="006340EC" w:rsidP="006340EC">
      <w:pPr>
        <w:spacing w:line="560" w:lineRule="exact"/>
        <w:ind w:firstLineChars="200" w:firstLine="880"/>
        <w:jc w:val="left"/>
        <w:rPr>
          <w:rFonts w:ascii="方正小标宋简体" w:eastAsia="方正小标宋简体"/>
          <w:sz w:val="44"/>
          <w:szCs w:val="44"/>
        </w:rPr>
      </w:pPr>
    </w:p>
    <w:p w14:paraId="47C78DF8" w14:textId="77777777" w:rsidR="00FF47DE" w:rsidRDefault="00FF47DE" w:rsidP="00FF47DE">
      <w:pPr>
        <w:rPr>
          <w:rFonts w:ascii="黑体" w:eastAsia="黑体" w:hAnsi="黑体"/>
          <w:sz w:val="28"/>
          <w:szCs w:val="28"/>
        </w:rPr>
      </w:pPr>
    </w:p>
    <w:p w14:paraId="4AA01D3B" w14:textId="0C89821B" w:rsidR="006340EC" w:rsidRPr="006340EC" w:rsidRDefault="006340EC" w:rsidP="00FF47DE">
      <w:pPr>
        <w:rPr>
          <w:rFonts w:ascii="黑体" w:eastAsia="黑体" w:hAnsi="黑体"/>
          <w:sz w:val="28"/>
          <w:szCs w:val="28"/>
        </w:rPr>
      </w:pPr>
    </w:p>
    <w:p w14:paraId="4F3DE46E" w14:textId="77777777" w:rsidR="006D554D" w:rsidRDefault="006D554D" w:rsidP="001F0C91">
      <w:pPr>
        <w:adjustRightInd w:val="0"/>
        <w:snapToGrid w:val="0"/>
        <w:spacing w:line="5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6D554D"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北京青年政治学院</w:t>
      </w:r>
    </w:p>
    <w:p w14:paraId="7D57289C" w14:textId="085C127C" w:rsidR="00AC261A" w:rsidRDefault="006D554D" w:rsidP="001F0C91">
      <w:pPr>
        <w:adjustRightInd w:val="0"/>
        <w:snapToGrid w:val="0"/>
        <w:spacing w:line="540" w:lineRule="exact"/>
        <w:jc w:val="center"/>
        <w:rPr>
          <w:rFonts w:ascii="宋体" w:eastAsia="宋体" w:hAnsi="宋体"/>
        </w:rPr>
      </w:pPr>
      <w:r w:rsidRPr="006D554D">
        <w:rPr>
          <w:rFonts w:ascii="方正小标宋简体" w:eastAsia="方正小标宋简体" w:hAnsi="方正小标宋简体" w:cs="方正小标宋简体" w:hint="eastAsia"/>
          <w:sz w:val="44"/>
          <w:szCs w:val="44"/>
        </w:rPr>
        <w:t>优秀科研成果奖评选办法</w:t>
      </w:r>
    </w:p>
    <w:p w14:paraId="0218CD52" w14:textId="77777777" w:rsidR="00510E74" w:rsidRDefault="00510E74" w:rsidP="00510E74">
      <w:pPr>
        <w:tabs>
          <w:tab w:val="left" w:pos="630"/>
        </w:tabs>
        <w:adjustRightInd w:val="0"/>
        <w:snapToGrid w:val="0"/>
        <w:spacing w:line="560" w:lineRule="exact"/>
        <w:ind w:firstLineChars="200" w:firstLine="640"/>
        <w:jc w:val="center"/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</w:pPr>
    </w:p>
    <w:p w14:paraId="4A565FD8" w14:textId="28989F02" w:rsidR="006D4C85" w:rsidRDefault="003542F7" w:rsidP="00510E74">
      <w:pPr>
        <w:tabs>
          <w:tab w:val="left" w:pos="630"/>
        </w:tabs>
        <w:adjustRightInd w:val="0"/>
        <w:snapToGrid w:val="0"/>
        <w:spacing w:line="560" w:lineRule="exact"/>
        <w:ind w:firstLineChars="200" w:firstLine="640"/>
        <w:jc w:val="center"/>
        <w:rPr>
          <w:rFonts w:ascii="仿宋_GB2312" w:eastAsia="仿宋_GB2312" w:hAnsi="微软雅黑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 w:rsidRPr="00544F4E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（</w:t>
      </w:r>
      <w:r w:rsidRPr="00544F4E"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2023年</w:t>
      </w:r>
      <w:r>
        <w:rPr>
          <w:rFonts w:ascii="仿宋_GB2312" w:eastAsia="仿宋_GB2312" w:hAnsi="微软雅黑" w:cs="仿宋_GB2312"/>
          <w:color w:val="000000"/>
          <w:kern w:val="0"/>
          <w:sz w:val="32"/>
          <w:szCs w:val="32"/>
          <w:shd w:val="clear" w:color="auto" w:fill="FFFFFF"/>
          <w:lang w:bidi="ar"/>
        </w:rPr>
        <w:t>1</w:t>
      </w:r>
      <w:r w:rsidR="00016723"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2</w:t>
      </w:r>
      <w:r w:rsidRPr="00544F4E"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月</w:t>
      </w:r>
      <w:r w:rsidR="00016723"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12</w:t>
      </w:r>
      <w:r w:rsidRPr="00544F4E"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日</w:t>
      </w:r>
      <w:r w:rsidR="006D4C85"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2</w:t>
      </w:r>
      <w:r w:rsidR="006D4C85">
        <w:rPr>
          <w:rFonts w:ascii="仿宋_GB2312" w:eastAsia="仿宋_GB2312" w:hAnsi="微软雅黑" w:cs="仿宋_GB2312"/>
          <w:color w:val="000000"/>
          <w:kern w:val="0"/>
          <w:sz w:val="32"/>
          <w:szCs w:val="32"/>
          <w:shd w:val="clear" w:color="auto" w:fill="FFFFFF"/>
          <w:lang w:bidi="ar"/>
        </w:rPr>
        <w:t>023</w:t>
      </w:r>
      <w:r w:rsidR="006D4C85"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年</w:t>
      </w:r>
      <w:r w:rsidRPr="00544F4E"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第</w:t>
      </w:r>
      <w:r w:rsidR="00172308">
        <w:rPr>
          <w:rFonts w:ascii="仿宋_GB2312" w:eastAsia="仿宋_GB2312" w:hAnsi="微软雅黑" w:cs="仿宋_GB2312"/>
          <w:color w:val="000000"/>
          <w:kern w:val="0"/>
          <w:sz w:val="32"/>
          <w:szCs w:val="32"/>
          <w:shd w:val="clear" w:color="auto" w:fill="FFFFFF"/>
          <w:lang w:bidi="ar"/>
        </w:rPr>
        <w:t>2</w:t>
      </w:r>
      <w:r w:rsidR="00016723"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8</w:t>
      </w:r>
      <w:r w:rsidRPr="00544F4E"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次</w:t>
      </w:r>
      <w:r w:rsidR="00172308" w:rsidRPr="00172308"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院长办公</w:t>
      </w:r>
      <w:r w:rsidR="006D4C85"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会议</w:t>
      </w:r>
    </w:p>
    <w:p w14:paraId="78F77B65" w14:textId="72D8FBD3" w:rsidR="003542F7" w:rsidRDefault="003542F7" w:rsidP="00510E74">
      <w:pPr>
        <w:tabs>
          <w:tab w:val="left" w:pos="630"/>
        </w:tabs>
        <w:adjustRightInd w:val="0"/>
        <w:snapToGrid w:val="0"/>
        <w:spacing w:line="560" w:lineRule="exact"/>
        <w:ind w:firstLineChars="200" w:firstLine="640"/>
        <w:jc w:val="center"/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</w:pPr>
      <w:r w:rsidRPr="00544F4E"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通过</w:t>
      </w:r>
      <w:r w:rsidR="006D4C85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 xml:space="preserve"> </w:t>
      </w:r>
      <w:r w:rsidR="006D4C85"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  <w:t xml:space="preserve"> </w:t>
      </w:r>
      <w:r w:rsidRPr="00544F4E"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2023年1</w:t>
      </w:r>
      <w:r>
        <w:rPr>
          <w:rFonts w:ascii="仿宋_GB2312" w:eastAsia="仿宋_GB2312" w:hAnsi="微软雅黑" w:cs="仿宋_GB2312"/>
          <w:color w:val="000000"/>
          <w:kern w:val="0"/>
          <w:sz w:val="32"/>
          <w:szCs w:val="32"/>
          <w:shd w:val="clear" w:color="auto" w:fill="FFFFFF"/>
          <w:lang w:bidi="ar"/>
        </w:rPr>
        <w:t>2</w:t>
      </w:r>
      <w:r w:rsidRPr="00544F4E"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月</w:t>
      </w:r>
      <w:r w:rsidR="00016723"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1</w:t>
      </w:r>
      <w:r w:rsidR="006D580E">
        <w:rPr>
          <w:rFonts w:ascii="仿宋_GB2312" w:eastAsia="仿宋_GB2312" w:hAnsi="微软雅黑" w:cs="仿宋_GB2312"/>
          <w:color w:val="000000"/>
          <w:kern w:val="0"/>
          <w:sz w:val="32"/>
          <w:szCs w:val="32"/>
          <w:shd w:val="clear" w:color="auto" w:fill="FFFFFF"/>
          <w:lang w:bidi="ar"/>
        </w:rPr>
        <w:t>9</w:t>
      </w:r>
      <w:r w:rsidRPr="00544F4E">
        <w:rPr>
          <w:rFonts w:ascii="仿宋_GB2312" w:eastAsia="仿宋_GB2312" w:hAnsi="微软雅黑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日发布</w:t>
      </w:r>
      <w:r w:rsidRPr="00544F4E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）</w:t>
      </w:r>
    </w:p>
    <w:p w14:paraId="486C3B3D" w14:textId="77777777" w:rsidR="006D554D" w:rsidRPr="00CF0AF8" w:rsidRDefault="006D554D" w:rsidP="00510E74">
      <w:pPr>
        <w:widowControl/>
        <w:spacing w:line="560" w:lineRule="exact"/>
        <w:jc w:val="center"/>
        <w:rPr>
          <w:rFonts w:ascii="仿宋_GB2312" w:eastAsia="仿宋_GB2312" w:hAnsi="Calibri" w:cs="仿宋_GB2312"/>
          <w:b/>
          <w:sz w:val="32"/>
          <w:szCs w:val="32"/>
        </w:rPr>
      </w:pPr>
    </w:p>
    <w:p w14:paraId="7B29662D" w14:textId="77777777" w:rsidR="006D554D" w:rsidRPr="002E6E48" w:rsidRDefault="006D554D" w:rsidP="00510E74">
      <w:pPr>
        <w:numPr>
          <w:ilvl w:val="0"/>
          <w:numId w:val="2"/>
        </w:numPr>
        <w:adjustRightInd w:val="0"/>
        <w:snapToGrid w:val="0"/>
        <w:spacing w:line="560" w:lineRule="exact"/>
        <w:jc w:val="center"/>
        <w:rPr>
          <w:rFonts w:ascii="黑体" w:eastAsia="黑体" w:hAnsi="Calibri" w:cs="仿宋_GB2312"/>
          <w:sz w:val="32"/>
          <w:szCs w:val="32"/>
        </w:rPr>
      </w:pPr>
      <w:r w:rsidRPr="002E6E48">
        <w:rPr>
          <w:rFonts w:ascii="黑体" w:eastAsia="黑体" w:hAnsi="Calibri" w:cs="仿宋_GB2312" w:hint="eastAsia"/>
          <w:sz w:val="32"/>
          <w:szCs w:val="32"/>
        </w:rPr>
        <w:t>总则</w:t>
      </w:r>
    </w:p>
    <w:p w14:paraId="7E41D670" w14:textId="77777777" w:rsidR="006D554D" w:rsidRPr="00A03233" w:rsidRDefault="006D554D" w:rsidP="00510E7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A03233">
        <w:rPr>
          <w:rFonts w:ascii="仿宋_GB2312" w:eastAsia="仿宋_GB2312" w:hAnsi="Calibri" w:cs="仿宋_GB2312" w:hint="eastAsia"/>
          <w:b/>
          <w:sz w:val="32"/>
          <w:szCs w:val="32"/>
        </w:rPr>
        <w:t>第一条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A03233">
        <w:rPr>
          <w:rFonts w:ascii="仿宋_GB2312" w:eastAsia="仿宋_GB2312" w:hAnsi="Calibri" w:cs="仿宋_GB2312" w:hint="eastAsia"/>
          <w:sz w:val="32"/>
          <w:szCs w:val="32"/>
        </w:rPr>
        <w:t>为充分调动广大教师从事科研工作的积极性和创造性，强化科学研究的使命感和责任感，鼓励多出优秀科研成果，结合学院实际，特制定本办法。</w:t>
      </w:r>
    </w:p>
    <w:p w14:paraId="3ECC7DE6" w14:textId="77777777" w:rsidR="006D554D" w:rsidRPr="00A03233" w:rsidRDefault="006D554D" w:rsidP="00510E7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A03233">
        <w:rPr>
          <w:rFonts w:ascii="仿宋_GB2312" w:eastAsia="仿宋_GB2312" w:hAnsi="Calibri" w:cs="仿宋_GB2312" w:hint="eastAsia"/>
          <w:b/>
          <w:sz w:val="32"/>
          <w:szCs w:val="32"/>
        </w:rPr>
        <w:t>第二条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A03233">
        <w:rPr>
          <w:rFonts w:ascii="仿宋_GB2312" w:eastAsia="仿宋_GB2312" w:hAnsi="Calibri" w:cs="仿宋_GB2312" w:hint="eastAsia"/>
          <w:sz w:val="32"/>
          <w:szCs w:val="32"/>
        </w:rPr>
        <w:t>学院优秀科研成果评奖工作，坚持以马克思列宁主义、毛泽东思想、邓小平理论、“三个代表”重要思想、科学发展观</w:t>
      </w:r>
      <w:r>
        <w:rPr>
          <w:rFonts w:ascii="仿宋_GB2312" w:eastAsia="仿宋_GB2312" w:hAnsi="Calibri" w:cs="仿宋_GB2312" w:hint="eastAsia"/>
          <w:sz w:val="32"/>
          <w:szCs w:val="32"/>
        </w:rPr>
        <w:t>、</w:t>
      </w:r>
      <w:r w:rsidRPr="004A6535">
        <w:rPr>
          <w:rFonts w:ascii="仿宋_GB2312" w:eastAsia="仿宋_GB2312" w:hAnsi="Calibri" w:cs="仿宋_GB2312" w:hint="eastAsia"/>
          <w:sz w:val="32"/>
          <w:szCs w:val="32"/>
        </w:rPr>
        <w:t>习近平新时代中国特色社会主义思想</w:t>
      </w:r>
      <w:r w:rsidRPr="00A03233">
        <w:rPr>
          <w:rFonts w:ascii="仿宋_GB2312" w:eastAsia="仿宋_GB2312" w:hAnsi="Calibri" w:cs="仿宋_GB2312" w:hint="eastAsia"/>
          <w:sz w:val="32"/>
          <w:szCs w:val="32"/>
        </w:rPr>
        <w:t>为指导，以服务社会需求、引领学术发展为取向。</w:t>
      </w:r>
    </w:p>
    <w:p w14:paraId="4606BA18" w14:textId="77777777" w:rsidR="006D554D" w:rsidRDefault="006D554D" w:rsidP="00510E7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A03233">
        <w:rPr>
          <w:rFonts w:ascii="仿宋_GB2312" w:eastAsia="仿宋_GB2312" w:hAnsi="Calibri" w:cs="仿宋_GB2312" w:hint="eastAsia"/>
          <w:b/>
          <w:sz w:val="32"/>
          <w:szCs w:val="32"/>
        </w:rPr>
        <w:t>第三条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A03233">
        <w:rPr>
          <w:rFonts w:ascii="仿宋_GB2312" w:eastAsia="仿宋_GB2312" w:hAnsi="Calibri" w:cs="仿宋_GB2312" w:hint="eastAsia"/>
          <w:sz w:val="32"/>
          <w:szCs w:val="32"/>
        </w:rPr>
        <w:t>学院优秀科研成果评奖工作每</w:t>
      </w:r>
      <w:r>
        <w:rPr>
          <w:rFonts w:ascii="仿宋_GB2312" w:eastAsia="仿宋_GB2312" w:hAnsi="Calibri" w:cs="仿宋_GB2312" w:hint="eastAsia"/>
          <w:sz w:val="32"/>
          <w:szCs w:val="32"/>
        </w:rPr>
        <w:t>两</w:t>
      </w:r>
      <w:r w:rsidRPr="00A03233">
        <w:rPr>
          <w:rFonts w:ascii="仿宋_GB2312" w:eastAsia="仿宋_GB2312" w:hAnsi="Calibri" w:cs="仿宋_GB2312" w:hint="eastAsia"/>
          <w:sz w:val="32"/>
          <w:szCs w:val="32"/>
        </w:rPr>
        <w:t>年评选一次。</w:t>
      </w:r>
    </w:p>
    <w:p w14:paraId="0B1E06E2" w14:textId="77777777" w:rsidR="006D554D" w:rsidRPr="00A03233" w:rsidRDefault="006D554D" w:rsidP="00510E7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FC5DCB">
        <w:rPr>
          <w:rFonts w:ascii="仿宋_GB2312" w:eastAsia="仿宋_GB2312" w:hAnsi="Calibri" w:cs="仿宋_GB2312" w:hint="eastAsia"/>
          <w:b/>
          <w:sz w:val="32"/>
          <w:szCs w:val="32"/>
        </w:rPr>
        <w:t>第四条</w:t>
      </w:r>
      <w:r w:rsidRPr="00D267B2">
        <w:rPr>
          <w:rFonts w:ascii="仿宋_GB2312" w:eastAsia="仿宋_GB2312" w:hAnsi="黑体" w:hint="eastAsia"/>
          <w:sz w:val="32"/>
          <w:szCs w:val="32"/>
        </w:rPr>
        <w:t xml:space="preserve"> </w:t>
      </w:r>
      <w:r w:rsidRPr="00D267B2">
        <w:rPr>
          <w:rFonts w:ascii="仿宋_GB2312" w:eastAsia="仿宋_GB2312" w:hAnsi="Calibri" w:cs="仿宋_GB2312" w:hint="eastAsia"/>
          <w:sz w:val="32"/>
          <w:szCs w:val="32"/>
        </w:rPr>
        <w:t>评奖工作注重研究成果的学术原创性和实际应用价值，</w:t>
      </w:r>
      <w:proofErr w:type="gramStart"/>
      <w:r w:rsidRPr="00D267B2">
        <w:rPr>
          <w:rFonts w:ascii="仿宋_GB2312" w:eastAsia="仿宋_GB2312" w:hAnsi="Calibri" w:cs="仿宋_GB2312" w:hint="eastAsia"/>
          <w:sz w:val="32"/>
          <w:szCs w:val="32"/>
        </w:rPr>
        <w:t>践行</w:t>
      </w:r>
      <w:proofErr w:type="gramEnd"/>
      <w:r w:rsidRPr="00D267B2">
        <w:rPr>
          <w:rFonts w:ascii="仿宋_GB2312" w:eastAsia="仿宋_GB2312" w:hAnsi="Calibri" w:cs="仿宋_GB2312" w:hint="eastAsia"/>
          <w:sz w:val="32"/>
          <w:szCs w:val="32"/>
        </w:rPr>
        <w:t>把论文写在祖国大地上的时代要求，强化对坚持和发展中国特色社会主义具有理论价值和实践意义，对学校事业发展有重要支撑作用，对学校人才培养有重要推动作用。</w:t>
      </w:r>
    </w:p>
    <w:p w14:paraId="19FACF9D" w14:textId="77777777" w:rsidR="006D554D" w:rsidRPr="002E6E48" w:rsidRDefault="006D554D" w:rsidP="00510E74">
      <w:pPr>
        <w:numPr>
          <w:ilvl w:val="0"/>
          <w:numId w:val="2"/>
        </w:numPr>
        <w:adjustRightInd w:val="0"/>
        <w:snapToGrid w:val="0"/>
        <w:spacing w:line="560" w:lineRule="exact"/>
        <w:jc w:val="center"/>
        <w:rPr>
          <w:rFonts w:ascii="黑体" w:eastAsia="黑体" w:hAnsi="Calibri" w:cs="仿宋_GB2312"/>
          <w:sz w:val="32"/>
          <w:szCs w:val="32"/>
        </w:rPr>
      </w:pPr>
      <w:r w:rsidRPr="002E6E48">
        <w:rPr>
          <w:rFonts w:ascii="黑体" w:eastAsia="黑体" w:hAnsi="Calibri" w:cs="仿宋_GB2312" w:hint="eastAsia"/>
          <w:sz w:val="32"/>
          <w:szCs w:val="32"/>
        </w:rPr>
        <w:t>评奖范围</w:t>
      </w:r>
    </w:p>
    <w:p w14:paraId="45FB86C3" w14:textId="77777777" w:rsidR="006D554D" w:rsidRPr="00A03233" w:rsidRDefault="006D554D" w:rsidP="00510E7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A03233">
        <w:rPr>
          <w:rFonts w:ascii="仿宋_GB2312" w:eastAsia="仿宋_GB2312" w:hAnsi="Calibri" w:cs="仿宋_GB2312" w:hint="eastAsia"/>
          <w:b/>
          <w:sz w:val="32"/>
          <w:szCs w:val="32"/>
        </w:rPr>
        <w:t>第</w:t>
      </w:r>
      <w:r>
        <w:rPr>
          <w:rFonts w:ascii="仿宋_GB2312" w:eastAsia="仿宋_GB2312" w:hAnsi="Calibri" w:cs="仿宋_GB2312" w:hint="eastAsia"/>
          <w:b/>
          <w:sz w:val="32"/>
          <w:szCs w:val="32"/>
        </w:rPr>
        <w:t>五</w:t>
      </w:r>
      <w:r w:rsidRPr="00A03233">
        <w:rPr>
          <w:rFonts w:ascii="仿宋_GB2312" w:eastAsia="仿宋_GB2312" w:hAnsi="Calibri" w:cs="仿宋_GB2312" w:hint="eastAsia"/>
          <w:b/>
          <w:sz w:val="32"/>
          <w:szCs w:val="32"/>
        </w:rPr>
        <w:t>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A03233">
        <w:rPr>
          <w:rFonts w:ascii="仿宋_GB2312" w:eastAsia="仿宋_GB2312" w:hAnsi="Calibri" w:cs="仿宋_GB2312" w:hint="eastAsia"/>
          <w:sz w:val="32"/>
          <w:szCs w:val="32"/>
        </w:rPr>
        <w:t>参评的科研成果，必须以“北京青年政治学院”为第一完成单位，学院教师为第一完成人。</w:t>
      </w:r>
    </w:p>
    <w:p w14:paraId="5D6DC0AD" w14:textId="77777777" w:rsidR="006D554D" w:rsidRPr="00A03233" w:rsidRDefault="006D554D" w:rsidP="00510E7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A03233">
        <w:rPr>
          <w:rFonts w:ascii="仿宋_GB2312" w:eastAsia="仿宋_GB2312" w:hAnsi="Calibri" w:cs="仿宋_GB2312" w:hint="eastAsia"/>
          <w:b/>
          <w:sz w:val="32"/>
          <w:szCs w:val="32"/>
        </w:rPr>
        <w:t>第</w:t>
      </w:r>
      <w:r>
        <w:rPr>
          <w:rFonts w:ascii="仿宋_GB2312" w:eastAsia="仿宋_GB2312" w:hAnsi="Calibri" w:cs="仿宋_GB2312" w:hint="eastAsia"/>
          <w:b/>
          <w:sz w:val="32"/>
          <w:szCs w:val="32"/>
        </w:rPr>
        <w:t>六</w:t>
      </w:r>
      <w:r w:rsidRPr="00A03233">
        <w:rPr>
          <w:rFonts w:ascii="仿宋_GB2312" w:eastAsia="仿宋_GB2312" w:hAnsi="Calibri" w:cs="仿宋_GB2312" w:hint="eastAsia"/>
          <w:b/>
          <w:sz w:val="32"/>
          <w:szCs w:val="32"/>
        </w:rPr>
        <w:t>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A03233">
        <w:rPr>
          <w:rFonts w:ascii="仿宋_GB2312" w:eastAsia="仿宋_GB2312" w:hAnsi="Calibri" w:cs="仿宋_GB2312" w:hint="eastAsia"/>
          <w:sz w:val="32"/>
          <w:szCs w:val="32"/>
        </w:rPr>
        <w:t>参评的科研成果，包括论文类成果、著作类成果、研究报告以及其他形式的科研成果等。</w:t>
      </w:r>
    </w:p>
    <w:p w14:paraId="5685A4E2" w14:textId="77777777" w:rsidR="006D554D" w:rsidRPr="00A03233" w:rsidRDefault="006D554D" w:rsidP="00510E7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>
        <w:rPr>
          <w:rFonts w:ascii="仿宋_GB2312" w:eastAsia="仿宋_GB2312" w:hAnsi="Calibri" w:cs="仿宋_GB2312" w:hint="eastAsia"/>
          <w:b/>
          <w:sz w:val="32"/>
          <w:szCs w:val="32"/>
        </w:rPr>
        <w:t>第七</w:t>
      </w:r>
      <w:r w:rsidRPr="00A03233">
        <w:rPr>
          <w:rFonts w:ascii="仿宋_GB2312" w:eastAsia="仿宋_GB2312" w:hAnsi="Calibri" w:cs="仿宋_GB2312" w:hint="eastAsia"/>
          <w:b/>
          <w:sz w:val="32"/>
          <w:szCs w:val="32"/>
        </w:rPr>
        <w:t>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A03233">
        <w:rPr>
          <w:rFonts w:ascii="仿宋_GB2312" w:eastAsia="仿宋_GB2312" w:hAnsi="Calibri" w:cs="仿宋_GB2312" w:hint="eastAsia"/>
          <w:sz w:val="32"/>
          <w:szCs w:val="32"/>
        </w:rPr>
        <w:t>参评的科研成果，应具有明确的知识产权，不存在任何争议。</w:t>
      </w:r>
    </w:p>
    <w:p w14:paraId="60134B7D" w14:textId="77777777" w:rsidR="006D554D" w:rsidRPr="00A03233" w:rsidRDefault="006D554D" w:rsidP="00510E7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>
        <w:rPr>
          <w:rFonts w:ascii="仿宋_GB2312" w:eastAsia="仿宋_GB2312" w:hAnsi="Calibri" w:cs="仿宋_GB2312" w:hint="eastAsia"/>
          <w:b/>
          <w:sz w:val="32"/>
          <w:szCs w:val="32"/>
        </w:rPr>
        <w:t>第八</w:t>
      </w:r>
      <w:r w:rsidRPr="00A03233">
        <w:rPr>
          <w:rFonts w:ascii="仿宋_GB2312" w:eastAsia="仿宋_GB2312" w:hAnsi="Calibri" w:cs="仿宋_GB2312" w:hint="eastAsia"/>
          <w:b/>
          <w:sz w:val="32"/>
          <w:szCs w:val="32"/>
        </w:rPr>
        <w:t>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A03233">
        <w:rPr>
          <w:rFonts w:ascii="仿宋_GB2312" w:eastAsia="仿宋_GB2312" w:hAnsi="Calibri" w:cs="仿宋_GB2312" w:hint="eastAsia"/>
          <w:sz w:val="32"/>
          <w:szCs w:val="32"/>
        </w:rPr>
        <w:t>凡属下述情况之一者，不在申报评奖范围内：著作权有争议且尚未妥善解决的科研成果；各类教材教辅读物、新闻报道、年鉴、回忆录、声像资料等。</w:t>
      </w:r>
    </w:p>
    <w:p w14:paraId="5F43EEFF" w14:textId="77777777" w:rsidR="006D554D" w:rsidRPr="00A03233" w:rsidRDefault="006D554D" w:rsidP="00510E7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>
        <w:rPr>
          <w:rFonts w:ascii="仿宋_GB2312" w:eastAsia="仿宋_GB2312" w:hAnsi="Calibri" w:cs="仿宋_GB2312" w:hint="eastAsia"/>
          <w:b/>
          <w:sz w:val="32"/>
          <w:szCs w:val="32"/>
        </w:rPr>
        <w:t>第九</w:t>
      </w:r>
      <w:r w:rsidRPr="00A03233">
        <w:rPr>
          <w:rFonts w:ascii="仿宋_GB2312" w:eastAsia="仿宋_GB2312" w:hAnsi="Calibri" w:cs="仿宋_GB2312" w:hint="eastAsia"/>
          <w:b/>
          <w:sz w:val="32"/>
          <w:szCs w:val="32"/>
        </w:rPr>
        <w:t>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A03233">
        <w:rPr>
          <w:rFonts w:ascii="仿宋_GB2312" w:eastAsia="仿宋_GB2312" w:hAnsi="Calibri" w:cs="仿宋_GB2312" w:hint="eastAsia"/>
          <w:sz w:val="32"/>
          <w:szCs w:val="32"/>
        </w:rPr>
        <w:t>个人同一专题有较强系统性辑集而成的论文集视同于学术专著；丛书以单本著作独立申报或以丛书整体名义申报；多人论文汇集而成的论文集如若以全书整体名义申报，则不能以单篇论文单独申报。</w:t>
      </w:r>
    </w:p>
    <w:p w14:paraId="4C349EC1" w14:textId="77777777" w:rsidR="006D554D" w:rsidRPr="00A03233" w:rsidRDefault="006D554D" w:rsidP="00510E7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>
        <w:rPr>
          <w:rFonts w:ascii="仿宋_GB2312" w:eastAsia="仿宋_GB2312" w:hAnsi="Calibri" w:cs="仿宋_GB2312" w:hint="eastAsia"/>
          <w:b/>
          <w:sz w:val="32"/>
          <w:szCs w:val="32"/>
        </w:rPr>
        <w:t>第十</w:t>
      </w:r>
      <w:r w:rsidRPr="00A03233">
        <w:rPr>
          <w:rFonts w:ascii="仿宋_GB2312" w:eastAsia="仿宋_GB2312" w:hAnsi="Calibri" w:cs="仿宋_GB2312" w:hint="eastAsia"/>
          <w:b/>
          <w:sz w:val="32"/>
          <w:szCs w:val="32"/>
        </w:rPr>
        <w:t>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A03233">
        <w:rPr>
          <w:rFonts w:ascii="仿宋_GB2312" w:eastAsia="仿宋_GB2312" w:hAnsi="Calibri" w:cs="仿宋_GB2312" w:hint="eastAsia"/>
          <w:sz w:val="32"/>
          <w:szCs w:val="32"/>
        </w:rPr>
        <w:t>参评的科研成果，须提供相应证明材料，包括公开评论、评价、引用、转载、采纳、采用证明，社会、经济效益证明等。</w:t>
      </w:r>
    </w:p>
    <w:p w14:paraId="19BB1E18" w14:textId="77777777" w:rsidR="006D554D" w:rsidRPr="002E6E48" w:rsidRDefault="006D554D" w:rsidP="00510E74">
      <w:pPr>
        <w:numPr>
          <w:ilvl w:val="0"/>
          <w:numId w:val="2"/>
        </w:numPr>
        <w:adjustRightInd w:val="0"/>
        <w:snapToGrid w:val="0"/>
        <w:spacing w:line="560" w:lineRule="exact"/>
        <w:jc w:val="center"/>
        <w:rPr>
          <w:rFonts w:ascii="黑体" w:eastAsia="黑体" w:hAnsi="Calibri" w:cs="仿宋_GB2312"/>
          <w:sz w:val="32"/>
          <w:szCs w:val="32"/>
        </w:rPr>
      </w:pPr>
      <w:r w:rsidRPr="002E6E48">
        <w:rPr>
          <w:rFonts w:ascii="黑体" w:eastAsia="黑体" w:hAnsi="Calibri" w:cs="仿宋_GB2312" w:hint="eastAsia"/>
          <w:sz w:val="32"/>
          <w:szCs w:val="32"/>
        </w:rPr>
        <w:t>奖项设置</w:t>
      </w:r>
    </w:p>
    <w:p w14:paraId="3A7E393D" w14:textId="77777777" w:rsidR="006D554D" w:rsidRPr="00A03233" w:rsidRDefault="006D554D" w:rsidP="00510E7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A03233">
        <w:rPr>
          <w:rFonts w:ascii="仿宋_GB2312" w:eastAsia="仿宋_GB2312" w:hAnsi="Calibri" w:cs="仿宋_GB2312" w:hint="eastAsia"/>
          <w:b/>
          <w:sz w:val="32"/>
          <w:szCs w:val="32"/>
        </w:rPr>
        <w:t>第十</w:t>
      </w:r>
      <w:r>
        <w:rPr>
          <w:rFonts w:ascii="仿宋_GB2312" w:eastAsia="仿宋_GB2312" w:hAnsi="Calibri" w:cs="仿宋_GB2312" w:hint="eastAsia"/>
          <w:b/>
          <w:sz w:val="32"/>
          <w:szCs w:val="32"/>
        </w:rPr>
        <w:t>一</w:t>
      </w:r>
      <w:r w:rsidRPr="00A03233">
        <w:rPr>
          <w:rFonts w:ascii="仿宋_GB2312" w:eastAsia="仿宋_GB2312" w:hAnsi="Calibri" w:cs="仿宋_GB2312" w:hint="eastAsia"/>
          <w:b/>
          <w:sz w:val="32"/>
          <w:szCs w:val="32"/>
        </w:rPr>
        <w:t>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A03233">
        <w:rPr>
          <w:rFonts w:ascii="仿宋_GB2312" w:eastAsia="仿宋_GB2312" w:hAnsi="Calibri" w:cs="仿宋_GB2312" w:hint="eastAsia"/>
          <w:sz w:val="32"/>
          <w:szCs w:val="32"/>
        </w:rPr>
        <w:t>学院优秀科研成果奖分设特等奖、一等奖、二等奖。</w:t>
      </w:r>
    </w:p>
    <w:p w14:paraId="1766ADAF" w14:textId="77777777" w:rsidR="006D554D" w:rsidRPr="00A03233" w:rsidRDefault="006D554D" w:rsidP="00510E7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A03233">
        <w:rPr>
          <w:rFonts w:ascii="仿宋_GB2312" w:eastAsia="仿宋_GB2312" w:hAnsi="Calibri" w:cs="仿宋_GB2312" w:hint="eastAsia"/>
          <w:b/>
          <w:sz w:val="32"/>
          <w:szCs w:val="32"/>
        </w:rPr>
        <w:t>第十</w:t>
      </w:r>
      <w:r>
        <w:rPr>
          <w:rFonts w:ascii="仿宋_GB2312" w:eastAsia="仿宋_GB2312" w:hAnsi="Calibri" w:cs="仿宋_GB2312" w:hint="eastAsia"/>
          <w:b/>
          <w:sz w:val="32"/>
          <w:szCs w:val="32"/>
        </w:rPr>
        <w:t>二</w:t>
      </w:r>
      <w:r w:rsidRPr="00A03233">
        <w:rPr>
          <w:rFonts w:ascii="仿宋_GB2312" w:eastAsia="仿宋_GB2312" w:hAnsi="Calibri" w:cs="仿宋_GB2312" w:hint="eastAsia"/>
          <w:b/>
          <w:sz w:val="32"/>
          <w:szCs w:val="32"/>
        </w:rPr>
        <w:t>条</w:t>
      </w:r>
      <w:r>
        <w:rPr>
          <w:rFonts w:ascii="仿宋_GB2312" w:eastAsia="仿宋_GB2312" w:hAnsi="Calibri" w:cs="仿宋_GB2312" w:hint="eastAsia"/>
          <w:b/>
          <w:sz w:val="32"/>
          <w:szCs w:val="32"/>
        </w:rPr>
        <w:t xml:space="preserve"> </w:t>
      </w:r>
      <w:r w:rsidRPr="00B25625">
        <w:rPr>
          <w:rFonts w:ascii="仿宋_GB2312" w:eastAsia="仿宋_GB2312" w:hAnsi="Calibri" w:cs="仿宋_GB2312" w:hint="eastAsia"/>
          <w:sz w:val="32"/>
          <w:szCs w:val="32"/>
        </w:rPr>
        <w:t>学院优秀科研成果奖获奖数额</w:t>
      </w:r>
      <w:proofErr w:type="gramStart"/>
      <w:r w:rsidRPr="00B25625">
        <w:rPr>
          <w:rFonts w:ascii="仿宋_GB2312" w:eastAsia="仿宋_GB2312" w:hAnsi="Calibri" w:cs="仿宋_GB2312" w:hint="eastAsia"/>
          <w:sz w:val="32"/>
          <w:szCs w:val="32"/>
        </w:rPr>
        <w:t>视当年</w:t>
      </w:r>
      <w:proofErr w:type="gramEnd"/>
      <w:r w:rsidRPr="00B25625">
        <w:rPr>
          <w:rFonts w:ascii="仿宋_GB2312" w:eastAsia="仿宋_GB2312" w:hAnsi="Calibri" w:cs="仿宋_GB2312" w:hint="eastAsia"/>
          <w:sz w:val="32"/>
          <w:szCs w:val="32"/>
        </w:rPr>
        <w:t>申报情况确定。对学院优秀科研成果奖获得者授予</w:t>
      </w:r>
      <w:r>
        <w:rPr>
          <w:rFonts w:ascii="仿宋_GB2312" w:eastAsia="仿宋_GB2312" w:hAnsi="Calibri" w:cs="仿宋_GB2312" w:hint="eastAsia"/>
          <w:sz w:val="32"/>
          <w:szCs w:val="32"/>
        </w:rPr>
        <w:t>“</w:t>
      </w:r>
      <w:r w:rsidRPr="00B25625">
        <w:rPr>
          <w:rFonts w:ascii="仿宋_GB2312" w:eastAsia="仿宋_GB2312" w:hAnsi="Calibri" w:cs="仿宋_GB2312" w:hint="eastAsia"/>
          <w:sz w:val="32"/>
          <w:szCs w:val="32"/>
        </w:rPr>
        <w:t>北京青年政治学院学院优秀科研成果奖</w:t>
      </w:r>
      <w:r>
        <w:rPr>
          <w:rFonts w:ascii="仿宋_GB2312" w:eastAsia="仿宋_GB2312" w:hAnsi="Calibri" w:cs="仿宋_GB2312" w:hint="eastAsia"/>
          <w:sz w:val="32"/>
          <w:szCs w:val="32"/>
        </w:rPr>
        <w:t>”</w:t>
      </w:r>
      <w:r w:rsidRPr="00B25625">
        <w:rPr>
          <w:rFonts w:ascii="仿宋_GB2312" w:eastAsia="仿宋_GB2312" w:hAnsi="Calibri" w:cs="仿宋_GB2312" w:hint="eastAsia"/>
          <w:sz w:val="32"/>
          <w:szCs w:val="32"/>
        </w:rPr>
        <w:t>荣誉证书</w:t>
      </w:r>
      <w:r>
        <w:rPr>
          <w:rFonts w:ascii="仿宋_GB2312" w:eastAsia="仿宋_GB2312" w:hAnsi="Calibri" w:cs="仿宋_GB2312" w:hint="eastAsia"/>
          <w:sz w:val="32"/>
          <w:szCs w:val="32"/>
        </w:rPr>
        <w:t>。</w:t>
      </w:r>
    </w:p>
    <w:p w14:paraId="5921C1DA" w14:textId="77777777" w:rsidR="006D554D" w:rsidRPr="002E6E48" w:rsidRDefault="006D554D" w:rsidP="00510E74">
      <w:pPr>
        <w:numPr>
          <w:ilvl w:val="0"/>
          <w:numId w:val="2"/>
        </w:numPr>
        <w:adjustRightInd w:val="0"/>
        <w:snapToGrid w:val="0"/>
        <w:spacing w:line="560" w:lineRule="exact"/>
        <w:jc w:val="center"/>
        <w:rPr>
          <w:rFonts w:ascii="黑体" w:eastAsia="黑体" w:hAnsi="Calibri" w:cs="仿宋_GB2312"/>
          <w:sz w:val="32"/>
          <w:szCs w:val="32"/>
        </w:rPr>
      </w:pPr>
      <w:r w:rsidRPr="002E6E48">
        <w:rPr>
          <w:rFonts w:ascii="黑体" w:eastAsia="黑体" w:hAnsi="Calibri" w:cs="仿宋_GB2312" w:hint="eastAsia"/>
          <w:sz w:val="32"/>
          <w:szCs w:val="32"/>
        </w:rPr>
        <w:t>评奖标准</w:t>
      </w:r>
    </w:p>
    <w:p w14:paraId="7F16B9A2" w14:textId="77777777" w:rsidR="006D554D" w:rsidRPr="00A03233" w:rsidRDefault="006D554D" w:rsidP="00510E7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A03233">
        <w:rPr>
          <w:rFonts w:ascii="仿宋_GB2312" w:eastAsia="仿宋_GB2312" w:hAnsi="Calibri" w:cs="仿宋_GB2312" w:hint="eastAsia"/>
          <w:b/>
          <w:sz w:val="32"/>
          <w:szCs w:val="32"/>
        </w:rPr>
        <w:t>第十三条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A03233">
        <w:rPr>
          <w:rFonts w:ascii="仿宋_GB2312" w:eastAsia="仿宋_GB2312" w:hAnsi="Calibri" w:cs="仿宋_GB2312" w:hint="eastAsia"/>
          <w:sz w:val="32"/>
          <w:szCs w:val="32"/>
        </w:rPr>
        <w:t>评奖工作注重研究成果的学术原创性和实际应用价值，注重树立科学的质量观，把是否发现新问题、运用新方法、使用新资料、提出新观点、构建新理论、形成新对策等作为衡量科研成果质量的主要内容，作为科研成果评奖的主要依据。</w:t>
      </w:r>
    </w:p>
    <w:p w14:paraId="25DC7C35" w14:textId="77777777" w:rsidR="006D554D" w:rsidRPr="00A03233" w:rsidRDefault="006D554D" w:rsidP="00510E7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A03233">
        <w:rPr>
          <w:rFonts w:ascii="仿宋_GB2312" w:eastAsia="仿宋_GB2312" w:hAnsi="Calibri" w:cs="仿宋_GB2312" w:hint="eastAsia"/>
          <w:b/>
          <w:sz w:val="32"/>
          <w:szCs w:val="32"/>
        </w:rPr>
        <w:t>第十四条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A03233">
        <w:rPr>
          <w:rFonts w:ascii="仿宋_GB2312" w:eastAsia="仿宋_GB2312" w:hAnsi="Calibri" w:cs="仿宋_GB2312" w:hint="eastAsia"/>
          <w:sz w:val="32"/>
          <w:szCs w:val="32"/>
        </w:rPr>
        <w:t>各类参评科研成果，采取以定性评价为主、定性和定量评价相结合的方法进行全面综合评价。</w:t>
      </w:r>
    </w:p>
    <w:p w14:paraId="1695B694" w14:textId="77777777" w:rsidR="006D554D" w:rsidRPr="002E6E48" w:rsidRDefault="006D554D" w:rsidP="00510E74">
      <w:pPr>
        <w:numPr>
          <w:ilvl w:val="0"/>
          <w:numId w:val="2"/>
        </w:numPr>
        <w:adjustRightInd w:val="0"/>
        <w:snapToGrid w:val="0"/>
        <w:spacing w:line="560" w:lineRule="exact"/>
        <w:jc w:val="center"/>
        <w:rPr>
          <w:rFonts w:ascii="黑体" w:eastAsia="黑体" w:hAnsi="Calibri" w:cs="仿宋_GB2312"/>
          <w:sz w:val="32"/>
          <w:szCs w:val="32"/>
        </w:rPr>
      </w:pPr>
      <w:r w:rsidRPr="002E6E48">
        <w:rPr>
          <w:rFonts w:ascii="黑体" w:eastAsia="黑体" w:hAnsi="Calibri" w:cs="仿宋_GB2312" w:hint="eastAsia"/>
          <w:sz w:val="32"/>
          <w:szCs w:val="32"/>
        </w:rPr>
        <w:t>评奖组织</w:t>
      </w:r>
    </w:p>
    <w:p w14:paraId="0889FD86" w14:textId="77777777" w:rsidR="006D554D" w:rsidRPr="00A03233" w:rsidRDefault="006D554D" w:rsidP="00510E7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A03233">
        <w:rPr>
          <w:rFonts w:ascii="仿宋_GB2312" w:eastAsia="仿宋_GB2312" w:hAnsi="Calibri" w:cs="仿宋_GB2312" w:hint="eastAsia"/>
          <w:b/>
          <w:sz w:val="32"/>
          <w:szCs w:val="32"/>
        </w:rPr>
        <w:t>第十五条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A03233">
        <w:rPr>
          <w:rFonts w:ascii="仿宋_GB2312" w:eastAsia="仿宋_GB2312" w:hAnsi="Calibri" w:cs="仿宋_GB2312" w:hint="eastAsia"/>
          <w:sz w:val="32"/>
          <w:szCs w:val="32"/>
        </w:rPr>
        <w:t>科研处负责处理评奖工作的日常事务以及参评成果材料的形式审查，处理异议投诉等。</w:t>
      </w:r>
    </w:p>
    <w:p w14:paraId="30CFA22C" w14:textId="77777777" w:rsidR="006D554D" w:rsidRPr="00A03233" w:rsidRDefault="006D554D" w:rsidP="00510E7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A03233">
        <w:rPr>
          <w:rFonts w:ascii="仿宋_GB2312" w:eastAsia="仿宋_GB2312" w:hAnsi="Calibri" w:cs="仿宋_GB2312" w:hint="eastAsia"/>
          <w:b/>
          <w:sz w:val="32"/>
          <w:szCs w:val="32"/>
        </w:rPr>
        <w:t>第十六条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A03233">
        <w:rPr>
          <w:rFonts w:ascii="仿宋_GB2312" w:eastAsia="仿宋_GB2312" w:hAnsi="Calibri" w:cs="仿宋_GB2312" w:hint="eastAsia"/>
          <w:sz w:val="32"/>
          <w:szCs w:val="32"/>
        </w:rPr>
        <w:t>学院设立“北京青年政治学院优秀科研成果评奖委员会”，由校内外有关专家、学者组成，负责确定评奖工作实施细则、评出获奖成果。根据申报情况，设立由相关学科的专家、学者组成的评奖委员会学科评审小组，负责评选出本学科报送评奖委员会终评的成果。凡申报评奖的人员，不进入评奖委员会。</w:t>
      </w:r>
    </w:p>
    <w:p w14:paraId="288D3712" w14:textId="77777777" w:rsidR="006D554D" w:rsidRPr="00A03233" w:rsidRDefault="006D554D" w:rsidP="00510E7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A03233">
        <w:rPr>
          <w:rFonts w:ascii="仿宋_GB2312" w:eastAsia="仿宋_GB2312" w:hAnsi="Calibri" w:cs="仿宋_GB2312" w:hint="eastAsia"/>
          <w:b/>
          <w:sz w:val="32"/>
          <w:szCs w:val="32"/>
        </w:rPr>
        <w:t>第十七条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A03233">
        <w:rPr>
          <w:rFonts w:ascii="仿宋_GB2312" w:eastAsia="仿宋_GB2312" w:hAnsi="Calibri" w:cs="仿宋_GB2312" w:hint="eastAsia"/>
          <w:sz w:val="32"/>
          <w:szCs w:val="32"/>
        </w:rPr>
        <w:t>学院学术委员会指导和监督评奖工作的全过程。</w:t>
      </w:r>
    </w:p>
    <w:p w14:paraId="4C867326" w14:textId="77777777" w:rsidR="006D554D" w:rsidRPr="002E6E48" w:rsidRDefault="006D554D" w:rsidP="00510E74">
      <w:pPr>
        <w:numPr>
          <w:ilvl w:val="0"/>
          <w:numId w:val="2"/>
        </w:numPr>
        <w:adjustRightInd w:val="0"/>
        <w:snapToGrid w:val="0"/>
        <w:spacing w:line="560" w:lineRule="exact"/>
        <w:jc w:val="center"/>
        <w:rPr>
          <w:rFonts w:ascii="黑体" w:eastAsia="黑体" w:hAnsi="Calibri" w:cs="仿宋_GB2312"/>
          <w:sz w:val="32"/>
          <w:szCs w:val="32"/>
        </w:rPr>
      </w:pPr>
      <w:r w:rsidRPr="002E6E48">
        <w:rPr>
          <w:rFonts w:ascii="黑体" w:eastAsia="黑体" w:hAnsi="Calibri" w:cs="仿宋_GB2312" w:hint="eastAsia"/>
          <w:sz w:val="32"/>
          <w:szCs w:val="32"/>
        </w:rPr>
        <w:t>评奖程序</w:t>
      </w:r>
    </w:p>
    <w:p w14:paraId="5CFC48D4" w14:textId="77777777" w:rsidR="006D554D" w:rsidRPr="00A03233" w:rsidRDefault="006D554D" w:rsidP="00510E7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A03233">
        <w:rPr>
          <w:rFonts w:ascii="仿宋_GB2312" w:eastAsia="仿宋_GB2312" w:hAnsi="Calibri" w:cs="仿宋_GB2312" w:hint="eastAsia"/>
          <w:b/>
          <w:sz w:val="32"/>
          <w:szCs w:val="32"/>
        </w:rPr>
        <w:t>第十八条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A03233">
        <w:rPr>
          <w:rFonts w:ascii="仿宋_GB2312" w:eastAsia="仿宋_GB2312" w:hAnsi="Calibri" w:cs="仿宋_GB2312" w:hint="eastAsia"/>
          <w:sz w:val="32"/>
          <w:szCs w:val="32"/>
        </w:rPr>
        <w:t>评奖工作遵循的程序是：作者申报，科研处初审，评奖委员会各学科评审小组初评，评奖委员会全体委员会议评审，</w:t>
      </w:r>
      <w:r>
        <w:rPr>
          <w:rFonts w:ascii="仿宋_GB2312" w:eastAsia="仿宋_GB2312" w:hAnsi="Calibri" w:cs="仿宋_GB2312" w:hint="eastAsia"/>
          <w:sz w:val="32"/>
          <w:szCs w:val="32"/>
        </w:rPr>
        <w:t>学院</w:t>
      </w:r>
      <w:r w:rsidRPr="00A03233">
        <w:rPr>
          <w:rFonts w:ascii="仿宋_GB2312" w:eastAsia="仿宋_GB2312" w:hAnsi="Calibri" w:cs="仿宋_GB2312" w:hint="eastAsia"/>
          <w:sz w:val="32"/>
          <w:szCs w:val="32"/>
        </w:rPr>
        <w:t>学术委员会认定，评奖结果公示，院长办公会</w:t>
      </w:r>
      <w:r>
        <w:rPr>
          <w:rFonts w:ascii="仿宋_GB2312" w:eastAsia="仿宋_GB2312" w:hAnsi="Calibri" w:cs="仿宋_GB2312" w:hint="eastAsia"/>
          <w:kern w:val="0"/>
          <w:sz w:val="32"/>
          <w:szCs w:val="32"/>
        </w:rPr>
        <w:t>和党委常委会</w:t>
      </w:r>
      <w:r w:rsidRPr="00A03233">
        <w:rPr>
          <w:rFonts w:ascii="仿宋_GB2312" w:eastAsia="仿宋_GB2312" w:hAnsi="Calibri" w:cs="仿宋_GB2312" w:hint="eastAsia"/>
          <w:sz w:val="32"/>
          <w:szCs w:val="32"/>
        </w:rPr>
        <w:t>核准，获奖成果奖励。</w:t>
      </w:r>
    </w:p>
    <w:p w14:paraId="5582C68E" w14:textId="77777777" w:rsidR="006D554D" w:rsidRPr="00A03233" w:rsidRDefault="006D554D" w:rsidP="00510E74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Calibri" w:cs="仿宋_GB2312"/>
          <w:sz w:val="32"/>
          <w:szCs w:val="32"/>
        </w:rPr>
      </w:pPr>
      <w:r w:rsidRPr="00A03233">
        <w:rPr>
          <w:rFonts w:ascii="仿宋_GB2312" w:eastAsia="仿宋_GB2312" w:hAnsi="Calibri" w:cs="仿宋_GB2312" w:hint="eastAsia"/>
          <w:sz w:val="32"/>
          <w:szCs w:val="32"/>
        </w:rPr>
        <w:t>1.作者申报。申请人按规定填写申请书，并附上相关佐证材料，由所在院（系）、部、研究机构科研秘书上报科研处。科研处不单独受理个人申报材料。</w:t>
      </w:r>
    </w:p>
    <w:p w14:paraId="150811C0" w14:textId="77777777" w:rsidR="006D554D" w:rsidRPr="00A03233" w:rsidRDefault="006D554D" w:rsidP="00510E74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Calibri" w:cs="仿宋_GB2312"/>
          <w:sz w:val="32"/>
          <w:szCs w:val="32"/>
        </w:rPr>
      </w:pPr>
      <w:r w:rsidRPr="00A03233">
        <w:rPr>
          <w:rFonts w:ascii="仿宋_GB2312" w:eastAsia="仿宋_GB2312" w:hAnsi="Calibri" w:cs="仿宋_GB2312" w:hint="eastAsia"/>
          <w:sz w:val="32"/>
          <w:szCs w:val="32"/>
        </w:rPr>
        <w:t>2.科研处初审。科研处负责对参评的科研成果材料进行形式审查，包括成果是否符合参评条件要求、申请书是否符合规范要求、佐证材料是否真实有效等。</w:t>
      </w:r>
    </w:p>
    <w:p w14:paraId="719DB642" w14:textId="77777777" w:rsidR="006D554D" w:rsidRPr="00A03233" w:rsidRDefault="006D554D" w:rsidP="00510E74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Calibri" w:cs="仿宋_GB2312"/>
          <w:sz w:val="32"/>
          <w:szCs w:val="32"/>
        </w:rPr>
      </w:pPr>
      <w:r w:rsidRPr="00A03233">
        <w:rPr>
          <w:rFonts w:ascii="仿宋_GB2312" w:eastAsia="仿宋_GB2312" w:hAnsi="Calibri" w:cs="仿宋_GB2312" w:hint="eastAsia"/>
          <w:sz w:val="32"/>
          <w:szCs w:val="32"/>
        </w:rPr>
        <w:t>3.评奖委员会学科评审小组初评。学科评审小组对初审合格的参评科研成果打分，并按得分高低排序，提出获奖成果名单和奖励等级的建议。</w:t>
      </w:r>
    </w:p>
    <w:p w14:paraId="4A65F511" w14:textId="77777777" w:rsidR="006D554D" w:rsidRPr="00A03233" w:rsidRDefault="006D554D" w:rsidP="00510E74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Calibri" w:cs="仿宋_GB2312"/>
          <w:sz w:val="32"/>
          <w:szCs w:val="32"/>
        </w:rPr>
      </w:pPr>
      <w:r w:rsidRPr="00A03233">
        <w:rPr>
          <w:rFonts w:ascii="仿宋_GB2312" w:eastAsia="仿宋_GB2312" w:hAnsi="Calibri" w:cs="仿宋_GB2312" w:hint="eastAsia"/>
          <w:sz w:val="32"/>
          <w:szCs w:val="32"/>
        </w:rPr>
        <w:t>4.评奖委员会全体委员会议评审。评奖委员会召开会议，听取学科评审小组汇报，在对各项候选成果进行充分酝酿、民主评议的基础上，确定获奖成果名单和奖励等级。</w:t>
      </w:r>
    </w:p>
    <w:p w14:paraId="44776704" w14:textId="77777777" w:rsidR="006D554D" w:rsidRPr="00A03233" w:rsidRDefault="006D554D" w:rsidP="00510E74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Calibri" w:cs="仿宋_GB2312"/>
          <w:sz w:val="32"/>
          <w:szCs w:val="32"/>
        </w:rPr>
      </w:pPr>
      <w:r w:rsidRPr="00A03233">
        <w:rPr>
          <w:rFonts w:ascii="仿宋_GB2312" w:eastAsia="仿宋_GB2312" w:hAnsi="Calibri" w:cs="仿宋_GB2312" w:hint="eastAsia"/>
          <w:sz w:val="32"/>
          <w:szCs w:val="32"/>
        </w:rPr>
        <w:t>5.</w:t>
      </w:r>
      <w:r>
        <w:rPr>
          <w:rFonts w:ascii="仿宋_GB2312" w:eastAsia="仿宋_GB2312" w:hAnsi="Calibri" w:cs="仿宋_GB2312" w:hint="eastAsia"/>
          <w:sz w:val="32"/>
          <w:szCs w:val="32"/>
        </w:rPr>
        <w:t>学院</w:t>
      </w:r>
      <w:r w:rsidRPr="00A03233">
        <w:rPr>
          <w:rFonts w:ascii="仿宋_GB2312" w:eastAsia="仿宋_GB2312" w:hAnsi="Calibri" w:cs="仿宋_GB2312" w:hint="eastAsia"/>
          <w:sz w:val="32"/>
          <w:szCs w:val="32"/>
        </w:rPr>
        <w:t>学术委员会认定。院学术委员会召开会议，最终认定获奖成果名单和奖励等级。</w:t>
      </w:r>
    </w:p>
    <w:p w14:paraId="33B7D620" w14:textId="77777777" w:rsidR="006D554D" w:rsidRPr="00A03233" w:rsidRDefault="006D554D" w:rsidP="00510E74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Calibri" w:cs="仿宋_GB2312"/>
          <w:sz w:val="32"/>
          <w:szCs w:val="32"/>
        </w:rPr>
      </w:pPr>
      <w:r w:rsidRPr="00A03233">
        <w:rPr>
          <w:rFonts w:ascii="仿宋_GB2312" w:eastAsia="仿宋_GB2312" w:hAnsi="Calibri" w:cs="仿宋_GB2312" w:hint="eastAsia"/>
          <w:sz w:val="32"/>
          <w:szCs w:val="32"/>
        </w:rPr>
        <w:t>6.评奖结果公示。获奖成果名单自公布之日起，通过科研网页等平台载体向全院公示，公示期为7天。</w:t>
      </w:r>
    </w:p>
    <w:p w14:paraId="2E9E6304" w14:textId="77777777" w:rsidR="006D554D" w:rsidRPr="00A03233" w:rsidRDefault="006D554D" w:rsidP="00510E74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Calibri" w:cs="仿宋_GB2312"/>
          <w:sz w:val="32"/>
          <w:szCs w:val="32"/>
        </w:rPr>
      </w:pPr>
      <w:r w:rsidRPr="00A03233">
        <w:rPr>
          <w:rFonts w:ascii="仿宋_GB2312" w:eastAsia="仿宋_GB2312" w:hAnsi="Calibri" w:cs="仿宋_GB2312" w:hint="eastAsia"/>
          <w:sz w:val="32"/>
          <w:szCs w:val="32"/>
        </w:rPr>
        <w:t>7.院长办公会</w:t>
      </w:r>
      <w:r>
        <w:rPr>
          <w:rFonts w:ascii="仿宋_GB2312" w:eastAsia="仿宋_GB2312" w:hAnsi="Calibri" w:cs="仿宋_GB2312" w:hint="eastAsia"/>
          <w:sz w:val="32"/>
          <w:szCs w:val="32"/>
        </w:rPr>
        <w:t>和党委常委会</w:t>
      </w:r>
      <w:r w:rsidRPr="00A03233">
        <w:rPr>
          <w:rFonts w:ascii="仿宋_GB2312" w:eastAsia="仿宋_GB2312" w:hAnsi="Calibri" w:cs="仿宋_GB2312" w:hint="eastAsia"/>
          <w:sz w:val="32"/>
          <w:szCs w:val="32"/>
        </w:rPr>
        <w:t>核准。获奖成果公示之后，上报院长办公会</w:t>
      </w:r>
      <w:r>
        <w:rPr>
          <w:rFonts w:ascii="仿宋_GB2312" w:eastAsia="仿宋_GB2312" w:hAnsi="Calibri" w:cs="仿宋_GB2312" w:hint="eastAsia"/>
          <w:sz w:val="32"/>
          <w:szCs w:val="32"/>
        </w:rPr>
        <w:t>和党委常委会</w:t>
      </w:r>
      <w:r w:rsidRPr="00A03233">
        <w:rPr>
          <w:rFonts w:ascii="仿宋_GB2312" w:eastAsia="仿宋_GB2312" w:hAnsi="Calibri" w:cs="仿宋_GB2312" w:hint="eastAsia"/>
          <w:sz w:val="32"/>
          <w:szCs w:val="32"/>
        </w:rPr>
        <w:t>核准。</w:t>
      </w:r>
    </w:p>
    <w:p w14:paraId="0D495EAF" w14:textId="77777777" w:rsidR="006D554D" w:rsidRPr="00A03233" w:rsidRDefault="006D554D" w:rsidP="00510E74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Calibri" w:cs="仿宋_GB2312"/>
          <w:sz w:val="32"/>
          <w:szCs w:val="32"/>
        </w:rPr>
      </w:pPr>
      <w:r w:rsidRPr="00A03233">
        <w:rPr>
          <w:rFonts w:ascii="仿宋_GB2312" w:eastAsia="仿宋_GB2312" w:hAnsi="Calibri" w:cs="仿宋_GB2312" w:hint="eastAsia"/>
          <w:sz w:val="32"/>
          <w:szCs w:val="32"/>
        </w:rPr>
        <w:t>8.获奖成果奖励。对获奖成果，以北京青年政治学院的名义给以表彰奖励。</w:t>
      </w:r>
    </w:p>
    <w:p w14:paraId="52C204F6" w14:textId="77777777" w:rsidR="006D554D" w:rsidRPr="002E6E48" w:rsidRDefault="006D554D" w:rsidP="00510E74">
      <w:pPr>
        <w:numPr>
          <w:ilvl w:val="0"/>
          <w:numId w:val="2"/>
        </w:numPr>
        <w:adjustRightInd w:val="0"/>
        <w:snapToGrid w:val="0"/>
        <w:spacing w:line="560" w:lineRule="exact"/>
        <w:jc w:val="center"/>
        <w:rPr>
          <w:rFonts w:ascii="黑体" w:eastAsia="黑体" w:hAnsi="Calibri" w:cs="仿宋_GB2312"/>
          <w:sz w:val="32"/>
          <w:szCs w:val="32"/>
        </w:rPr>
      </w:pPr>
      <w:r w:rsidRPr="002E6E48">
        <w:rPr>
          <w:rFonts w:ascii="黑体" w:eastAsia="黑体" w:hAnsi="Calibri" w:cs="仿宋_GB2312" w:hint="eastAsia"/>
          <w:sz w:val="32"/>
          <w:szCs w:val="32"/>
        </w:rPr>
        <w:t>评奖纪律</w:t>
      </w:r>
    </w:p>
    <w:p w14:paraId="784543B4" w14:textId="77777777" w:rsidR="006D554D" w:rsidRPr="00A03233" w:rsidRDefault="006D554D" w:rsidP="00510E7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A03233">
        <w:rPr>
          <w:rFonts w:ascii="仿宋_GB2312" w:eastAsia="仿宋_GB2312" w:hAnsi="Calibri" w:cs="仿宋_GB2312" w:hint="eastAsia"/>
          <w:b/>
          <w:sz w:val="32"/>
          <w:szCs w:val="32"/>
        </w:rPr>
        <w:t>第十九条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A03233">
        <w:rPr>
          <w:rFonts w:ascii="仿宋_GB2312" w:eastAsia="仿宋_GB2312" w:hAnsi="Calibri" w:cs="仿宋_GB2312" w:hint="eastAsia"/>
          <w:sz w:val="32"/>
          <w:szCs w:val="32"/>
        </w:rPr>
        <w:t>申请人提供虚假数据、材料，剽窃他人科研成果，或者以其他不正当手段骗取奖励的，经核实并报院长办公会</w:t>
      </w:r>
      <w:r>
        <w:rPr>
          <w:rFonts w:ascii="仿宋_GB2312" w:eastAsia="仿宋_GB2312" w:hAnsi="Calibri" w:cs="仿宋_GB2312" w:hint="eastAsia"/>
          <w:sz w:val="32"/>
          <w:szCs w:val="32"/>
        </w:rPr>
        <w:t>和党委常委会</w:t>
      </w:r>
      <w:r w:rsidRPr="00A03233">
        <w:rPr>
          <w:rFonts w:ascii="仿宋_GB2312" w:eastAsia="仿宋_GB2312" w:hAnsi="Calibri" w:cs="仿宋_GB2312" w:hint="eastAsia"/>
          <w:sz w:val="32"/>
          <w:szCs w:val="32"/>
        </w:rPr>
        <w:t>批准后，撤销其奖励。相关情况计入个人科研诚信档案。</w:t>
      </w:r>
    </w:p>
    <w:p w14:paraId="144357A4" w14:textId="77777777" w:rsidR="006D554D" w:rsidRPr="00A03233" w:rsidRDefault="006D554D" w:rsidP="00510E7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A03233">
        <w:rPr>
          <w:rFonts w:ascii="仿宋_GB2312" w:eastAsia="仿宋_GB2312" w:hAnsi="Calibri" w:cs="仿宋_GB2312" w:hint="eastAsia"/>
          <w:b/>
          <w:sz w:val="32"/>
          <w:szCs w:val="32"/>
        </w:rPr>
        <w:t>第二十条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A03233">
        <w:rPr>
          <w:rFonts w:ascii="仿宋_GB2312" w:eastAsia="仿宋_GB2312" w:hAnsi="Calibri" w:cs="仿宋_GB2312" w:hint="eastAsia"/>
          <w:sz w:val="32"/>
          <w:szCs w:val="32"/>
        </w:rPr>
        <w:t>参与评奖工作的有关人员不得弄虚作假、徇私舞弊、泄露评奖过程保密信息，否则科研处将依据学院有关规定提出给予处分建议。</w:t>
      </w:r>
    </w:p>
    <w:p w14:paraId="7685DCCE" w14:textId="77777777" w:rsidR="006D554D" w:rsidRPr="002E6E48" w:rsidRDefault="006D554D" w:rsidP="00510E74">
      <w:pPr>
        <w:numPr>
          <w:ilvl w:val="0"/>
          <w:numId w:val="2"/>
        </w:numPr>
        <w:adjustRightInd w:val="0"/>
        <w:snapToGrid w:val="0"/>
        <w:spacing w:line="560" w:lineRule="exact"/>
        <w:jc w:val="center"/>
        <w:rPr>
          <w:rFonts w:ascii="黑体" w:eastAsia="黑体" w:hAnsi="Calibri" w:cs="仿宋_GB2312"/>
          <w:sz w:val="32"/>
          <w:szCs w:val="32"/>
        </w:rPr>
      </w:pPr>
      <w:r w:rsidRPr="002E6E48">
        <w:rPr>
          <w:rFonts w:ascii="黑体" w:eastAsia="黑体" w:hAnsi="Calibri" w:cs="仿宋_GB2312" w:hint="eastAsia"/>
          <w:sz w:val="32"/>
          <w:szCs w:val="32"/>
        </w:rPr>
        <w:t>附则</w:t>
      </w:r>
    </w:p>
    <w:p w14:paraId="0874CDD0" w14:textId="77777777" w:rsidR="006D554D" w:rsidRPr="00A03233" w:rsidRDefault="006D554D" w:rsidP="00510E7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A03233">
        <w:rPr>
          <w:rFonts w:ascii="仿宋_GB2312" w:eastAsia="仿宋_GB2312" w:hAnsi="Calibri" w:cs="仿宋_GB2312" w:hint="eastAsia"/>
          <w:b/>
          <w:sz w:val="32"/>
          <w:szCs w:val="32"/>
        </w:rPr>
        <w:t>第二十一条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A03233">
        <w:rPr>
          <w:rFonts w:ascii="仿宋_GB2312" w:eastAsia="仿宋_GB2312" w:hAnsi="Calibri" w:cs="仿宋_GB2312" w:hint="eastAsia"/>
          <w:sz w:val="32"/>
          <w:szCs w:val="32"/>
        </w:rPr>
        <w:t>本办法由科研处负责解释。</w:t>
      </w:r>
    </w:p>
    <w:p w14:paraId="04086B86" w14:textId="77777777" w:rsidR="006D554D" w:rsidRPr="00A32829" w:rsidRDefault="006D554D" w:rsidP="00510E7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b/>
          <w:sz w:val="32"/>
          <w:szCs w:val="32"/>
        </w:rPr>
      </w:pPr>
      <w:r w:rsidRPr="00A03233">
        <w:rPr>
          <w:rFonts w:ascii="仿宋_GB2312" w:eastAsia="仿宋_GB2312" w:hAnsi="Calibri" w:cs="仿宋_GB2312" w:hint="eastAsia"/>
          <w:b/>
          <w:sz w:val="32"/>
          <w:szCs w:val="32"/>
        </w:rPr>
        <w:t>第二十二条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BA3087">
        <w:rPr>
          <w:rFonts w:ascii="仿宋_GB2312" w:eastAsia="仿宋_GB2312" w:hAnsi="Calibri" w:cs="仿宋_GB2312" w:hint="eastAsia"/>
          <w:sz w:val="32"/>
          <w:szCs w:val="32"/>
        </w:rPr>
        <w:t>本办法自公布之日起施行</w:t>
      </w:r>
      <w:r w:rsidRPr="004C5D97">
        <w:rPr>
          <w:rFonts w:ascii="仿宋_GB2312" w:eastAsia="仿宋_GB2312" w:hAnsi="Calibri" w:cs="仿宋_GB2312" w:hint="eastAsia"/>
          <w:sz w:val="32"/>
          <w:szCs w:val="32"/>
        </w:rPr>
        <w:t>，原《北京青年政治学院优秀科研成果评奖办法》（院发〔2015〕34号）同时废止</w:t>
      </w:r>
      <w:r w:rsidRPr="00BA3087">
        <w:rPr>
          <w:rFonts w:ascii="仿宋_GB2312" w:eastAsia="仿宋_GB2312" w:hAnsi="Calibri" w:cs="仿宋_GB2312" w:hint="eastAsia"/>
          <w:sz w:val="32"/>
          <w:szCs w:val="32"/>
        </w:rPr>
        <w:t>。</w:t>
      </w:r>
    </w:p>
    <w:p w14:paraId="4D877FAB" w14:textId="77777777" w:rsidR="00A7082C" w:rsidRPr="006D554D" w:rsidRDefault="00A7082C" w:rsidP="00510E74">
      <w:pPr>
        <w:spacing w:line="560" w:lineRule="exac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</w:p>
    <w:tbl>
      <w:tblPr>
        <w:tblpPr w:leftFromText="180" w:rightFromText="180" w:vertAnchor="page" w:horzAnchor="margin" w:tblpY="14116"/>
        <w:tblW w:w="8844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4"/>
      </w:tblGrid>
      <w:tr w:rsidR="00903241" w14:paraId="54CDC307" w14:textId="77777777" w:rsidTr="00903241">
        <w:tc>
          <w:tcPr>
            <w:tcW w:w="8844" w:type="dxa"/>
          </w:tcPr>
          <w:p w14:paraId="1B3ED713" w14:textId="77777777" w:rsidR="00903241" w:rsidRDefault="00903241" w:rsidP="00903241">
            <w:pPr>
              <w:spacing w:line="560" w:lineRule="exact"/>
              <w:ind w:firstLineChars="50" w:firstLine="1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党政办公室                              2023年</w:t>
            </w:r>
            <w:r>
              <w:rPr>
                <w:rFonts w:ascii="仿宋_GB2312" w:eastAsia="仿宋_GB2312"/>
                <w:sz w:val="28"/>
                <w:szCs w:val="28"/>
              </w:rPr>
              <w:t>12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月1</w:t>
            </w:r>
            <w:r>
              <w:rPr>
                <w:rFonts w:ascii="仿宋_GB2312" w:eastAsia="仿宋_GB2312"/>
                <w:sz w:val="28"/>
                <w:szCs w:val="28"/>
              </w:rPr>
              <w:t>9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日印发</w:t>
            </w:r>
          </w:p>
        </w:tc>
      </w:tr>
    </w:tbl>
    <w:p w14:paraId="1A8F3725" w14:textId="77777777" w:rsidR="00076A3C" w:rsidRPr="00076A3C" w:rsidRDefault="00076A3C" w:rsidP="00016723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sectPr w:rsidR="00076A3C" w:rsidRPr="00076A3C" w:rsidSect="00510E74">
      <w:footerReference w:type="even" r:id="rId7"/>
      <w:footerReference w:type="default" r:id="rId8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E04FC" w14:textId="77777777" w:rsidR="003B2BDE" w:rsidRDefault="003B2BDE" w:rsidP="00FF47DE">
      <w:r>
        <w:separator/>
      </w:r>
    </w:p>
  </w:endnote>
  <w:endnote w:type="continuationSeparator" w:id="0">
    <w:p w14:paraId="79099C98" w14:textId="77777777" w:rsidR="003B2BDE" w:rsidRDefault="003B2BDE" w:rsidP="00FF4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">
    <w:altName w:val="方正小标宋简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1789647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33C5175F" w14:textId="405232E4" w:rsidR="004A454F" w:rsidRPr="004A454F" w:rsidRDefault="004A454F">
        <w:pPr>
          <w:pStyle w:val="a5"/>
          <w:rPr>
            <w:sz w:val="28"/>
            <w:szCs w:val="28"/>
          </w:rPr>
        </w:pPr>
        <w:r>
          <w:rPr>
            <w:sz w:val="28"/>
            <w:szCs w:val="28"/>
          </w:rPr>
          <w:t>-</w:t>
        </w:r>
        <w:r w:rsidRPr="004A454F">
          <w:rPr>
            <w:sz w:val="28"/>
            <w:szCs w:val="28"/>
          </w:rPr>
          <w:t xml:space="preserve"> </w:t>
        </w:r>
        <w:r w:rsidRPr="004A454F">
          <w:rPr>
            <w:sz w:val="28"/>
            <w:szCs w:val="28"/>
          </w:rPr>
          <w:fldChar w:fldCharType="begin"/>
        </w:r>
        <w:r w:rsidRPr="004A454F">
          <w:rPr>
            <w:sz w:val="28"/>
            <w:szCs w:val="28"/>
          </w:rPr>
          <w:instrText>PAGE   \* MERGEFORMAT</w:instrText>
        </w:r>
        <w:r w:rsidRPr="004A454F">
          <w:rPr>
            <w:sz w:val="28"/>
            <w:szCs w:val="28"/>
          </w:rPr>
          <w:fldChar w:fldCharType="separate"/>
        </w:r>
        <w:r w:rsidR="006D554D" w:rsidRPr="006D554D">
          <w:rPr>
            <w:noProof/>
            <w:sz w:val="28"/>
            <w:szCs w:val="28"/>
            <w:lang w:val="zh-CN"/>
          </w:rPr>
          <w:t>6</w:t>
        </w:r>
        <w:r w:rsidRPr="004A454F"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  <w:t xml:space="preserve"> -</w:t>
        </w:r>
      </w:p>
    </w:sdtContent>
  </w:sdt>
  <w:p w14:paraId="1F95AD6E" w14:textId="77777777" w:rsidR="004A454F" w:rsidRDefault="004A454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6026785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4CB81C4D" w14:textId="0003739E" w:rsidR="004A454F" w:rsidRPr="004A454F" w:rsidRDefault="004A454F">
        <w:pPr>
          <w:pStyle w:val="a5"/>
          <w:jc w:val="right"/>
          <w:rPr>
            <w:sz w:val="28"/>
            <w:szCs w:val="28"/>
          </w:rPr>
        </w:pPr>
        <w:r>
          <w:rPr>
            <w:sz w:val="28"/>
            <w:szCs w:val="28"/>
          </w:rPr>
          <w:t>-</w:t>
        </w:r>
        <w:r w:rsidRPr="004A454F">
          <w:rPr>
            <w:sz w:val="28"/>
            <w:szCs w:val="28"/>
          </w:rPr>
          <w:t xml:space="preserve"> </w:t>
        </w:r>
        <w:r w:rsidRPr="004A454F">
          <w:rPr>
            <w:sz w:val="28"/>
            <w:szCs w:val="28"/>
          </w:rPr>
          <w:fldChar w:fldCharType="begin"/>
        </w:r>
        <w:r w:rsidRPr="004A454F">
          <w:rPr>
            <w:sz w:val="28"/>
            <w:szCs w:val="28"/>
          </w:rPr>
          <w:instrText>PAGE   \* MERGEFORMAT</w:instrText>
        </w:r>
        <w:r w:rsidRPr="004A454F">
          <w:rPr>
            <w:sz w:val="28"/>
            <w:szCs w:val="28"/>
          </w:rPr>
          <w:fldChar w:fldCharType="separate"/>
        </w:r>
        <w:r w:rsidR="006D554D" w:rsidRPr="006D554D">
          <w:rPr>
            <w:noProof/>
            <w:sz w:val="28"/>
            <w:szCs w:val="28"/>
            <w:lang w:val="zh-CN"/>
          </w:rPr>
          <w:t>1</w:t>
        </w:r>
        <w:r w:rsidRPr="004A454F"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  <w:t xml:space="preserve"> </w:t>
        </w:r>
        <w:bookmarkStart w:id="0" w:name="_Hlk152774561"/>
        <w:r>
          <w:rPr>
            <w:sz w:val="28"/>
            <w:szCs w:val="28"/>
          </w:rPr>
          <w:t>-</w:t>
        </w:r>
      </w:p>
    </w:sdtContent>
  </w:sdt>
  <w:bookmarkEnd w:id="0" w:displacedByCustomXml="prev"/>
  <w:p w14:paraId="5960BCE0" w14:textId="77777777" w:rsidR="00E64E22" w:rsidRDefault="00E64E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52F50" w14:textId="77777777" w:rsidR="003B2BDE" w:rsidRDefault="003B2BDE" w:rsidP="00FF47DE">
      <w:r>
        <w:separator/>
      </w:r>
    </w:p>
  </w:footnote>
  <w:footnote w:type="continuationSeparator" w:id="0">
    <w:p w14:paraId="7B987C1B" w14:textId="77777777" w:rsidR="003B2BDE" w:rsidRDefault="003B2BDE" w:rsidP="00FF4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63798"/>
    <w:multiLevelType w:val="hybridMultilevel"/>
    <w:tmpl w:val="C2C46DCE"/>
    <w:lvl w:ilvl="0" w:tplc="64104C20">
      <w:start w:val="1"/>
      <w:numFmt w:val="japaneseCounting"/>
      <w:lvlText w:val="第%1章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F8552DD"/>
    <w:multiLevelType w:val="hybridMultilevel"/>
    <w:tmpl w:val="F3665996"/>
    <w:lvl w:ilvl="0" w:tplc="6366BD76">
      <w:start w:val="1"/>
      <w:numFmt w:val="japaneseCounting"/>
      <w:lvlText w:val="第%1章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6C8"/>
    <w:rsid w:val="00007FC6"/>
    <w:rsid w:val="00016723"/>
    <w:rsid w:val="00022D53"/>
    <w:rsid w:val="00045F80"/>
    <w:rsid w:val="0005472A"/>
    <w:rsid w:val="000612C8"/>
    <w:rsid w:val="0007526E"/>
    <w:rsid w:val="00076A3C"/>
    <w:rsid w:val="000C0BC0"/>
    <w:rsid w:val="000C2FDB"/>
    <w:rsid w:val="00142956"/>
    <w:rsid w:val="00142C07"/>
    <w:rsid w:val="00156739"/>
    <w:rsid w:val="001609B6"/>
    <w:rsid w:val="00172308"/>
    <w:rsid w:val="00176E3A"/>
    <w:rsid w:val="001C73CF"/>
    <w:rsid w:val="001F0C91"/>
    <w:rsid w:val="001F4DC0"/>
    <w:rsid w:val="001F5665"/>
    <w:rsid w:val="001F5AD4"/>
    <w:rsid w:val="001F5E04"/>
    <w:rsid w:val="0020598F"/>
    <w:rsid w:val="00212192"/>
    <w:rsid w:val="00250A83"/>
    <w:rsid w:val="002736C8"/>
    <w:rsid w:val="00274CDD"/>
    <w:rsid w:val="002828F4"/>
    <w:rsid w:val="002A1BF2"/>
    <w:rsid w:val="002A77F7"/>
    <w:rsid w:val="002B5349"/>
    <w:rsid w:val="002C04B0"/>
    <w:rsid w:val="003542F7"/>
    <w:rsid w:val="003902E8"/>
    <w:rsid w:val="003B0BE7"/>
    <w:rsid w:val="003B2BDE"/>
    <w:rsid w:val="003B6AB7"/>
    <w:rsid w:val="003C75D0"/>
    <w:rsid w:val="003E31ED"/>
    <w:rsid w:val="003E766F"/>
    <w:rsid w:val="003F30EC"/>
    <w:rsid w:val="00444769"/>
    <w:rsid w:val="004768F2"/>
    <w:rsid w:val="00487AA0"/>
    <w:rsid w:val="00492B0F"/>
    <w:rsid w:val="004A2FE0"/>
    <w:rsid w:val="004A454F"/>
    <w:rsid w:val="004A7DD8"/>
    <w:rsid w:val="00510E74"/>
    <w:rsid w:val="00525366"/>
    <w:rsid w:val="00540B71"/>
    <w:rsid w:val="00543251"/>
    <w:rsid w:val="00556D79"/>
    <w:rsid w:val="005752C7"/>
    <w:rsid w:val="00585D4E"/>
    <w:rsid w:val="00591258"/>
    <w:rsid w:val="005964B4"/>
    <w:rsid w:val="005B2D8F"/>
    <w:rsid w:val="005E7FAF"/>
    <w:rsid w:val="005F6C25"/>
    <w:rsid w:val="005F7D9F"/>
    <w:rsid w:val="0060439A"/>
    <w:rsid w:val="006168B7"/>
    <w:rsid w:val="00616FDB"/>
    <w:rsid w:val="006340EC"/>
    <w:rsid w:val="00642055"/>
    <w:rsid w:val="006548AF"/>
    <w:rsid w:val="006B7069"/>
    <w:rsid w:val="006D4C85"/>
    <w:rsid w:val="006D5454"/>
    <w:rsid w:val="006D554D"/>
    <w:rsid w:val="006D580E"/>
    <w:rsid w:val="0074452E"/>
    <w:rsid w:val="0076576A"/>
    <w:rsid w:val="00771849"/>
    <w:rsid w:val="0077293A"/>
    <w:rsid w:val="00776E73"/>
    <w:rsid w:val="007833F0"/>
    <w:rsid w:val="00784D4D"/>
    <w:rsid w:val="007873E9"/>
    <w:rsid w:val="007A04E1"/>
    <w:rsid w:val="007A60CE"/>
    <w:rsid w:val="007A7EEE"/>
    <w:rsid w:val="007C220E"/>
    <w:rsid w:val="008127E3"/>
    <w:rsid w:val="00816952"/>
    <w:rsid w:val="008323E4"/>
    <w:rsid w:val="00847142"/>
    <w:rsid w:val="00851E5C"/>
    <w:rsid w:val="008675D8"/>
    <w:rsid w:val="00891B42"/>
    <w:rsid w:val="008A5C1F"/>
    <w:rsid w:val="008E407F"/>
    <w:rsid w:val="008F2B16"/>
    <w:rsid w:val="00903241"/>
    <w:rsid w:val="00904280"/>
    <w:rsid w:val="00916488"/>
    <w:rsid w:val="009A745B"/>
    <w:rsid w:val="009B287C"/>
    <w:rsid w:val="00A11D76"/>
    <w:rsid w:val="00A140C6"/>
    <w:rsid w:val="00A332C2"/>
    <w:rsid w:val="00A42488"/>
    <w:rsid w:val="00A47547"/>
    <w:rsid w:val="00A7082C"/>
    <w:rsid w:val="00AB72E4"/>
    <w:rsid w:val="00AC261A"/>
    <w:rsid w:val="00AC4EDA"/>
    <w:rsid w:val="00AD0F58"/>
    <w:rsid w:val="00B07FF6"/>
    <w:rsid w:val="00B1729F"/>
    <w:rsid w:val="00B50A44"/>
    <w:rsid w:val="00B77DB2"/>
    <w:rsid w:val="00BC3D51"/>
    <w:rsid w:val="00BC3FFE"/>
    <w:rsid w:val="00BF2876"/>
    <w:rsid w:val="00BF7785"/>
    <w:rsid w:val="00C448B1"/>
    <w:rsid w:val="00C46CBF"/>
    <w:rsid w:val="00C66D36"/>
    <w:rsid w:val="00C825E4"/>
    <w:rsid w:val="00C845B5"/>
    <w:rsid w:val="00CD10B6"/>
    <w:rsid w:val="00CE0E50"/>
    <w:rsid w:val="00CF3AA9"/>
    <w:rsid w:val="00D0396B"/>
    <w:rsid w:val="00D313A8"/>
    <w:rsid w:val="00D378B4"/>
    <w:rsid w:val="00D42632"/>
    <w:rsid w:val="00D617BF"/>
    <w:rsid w:val="00D65005"/>
    <w:rsid w:val="00D72908"/>
    <w:rsid w:val="00DB3F3B"/>
    <w:rsid w:val="00DC2807"/>
    <w:rsid w:val="00DD0E09"/>
    <w:rsid w:val="00DD254A"/>
    <w:rsid w:val="00DF44A3"/>
    <w:rsid w:val="00E21C7D"/>
    <w:rsid w:val="00E6042C"/>
    <w:rsid w:val="00E64E22"/>
    <w:rsid w:val="00EA71B2"/>
    <w:rsid w:val="00EE0609"/>
    <w:rsid w:val="00F2327F"/>
    <w:rsid w:val="00F96B09"/>
    <w:rsid w:val="00FA0551"/>
    <w:rsid w:val="00FA777F"/>
    <w:rsid w:val="00FC4211"/>
    <w:rsid w:val="00FE0196"/>
    <w:rsid w:val="00FE7501"/>
    <w:rsid w:val="00FF13EB"/>
    <w:rsid w:val="00FF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0D70C2"/>
  <w15:chartTrackingRefBased/>
  <w15:docId w15:val="{0555FDFA-0718-4864-8253-3586A6C58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="宋体" w:hAnsi="宋体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54A"/>
    <w:pPr>
      <w:widowControl w:val="0"/>
      <w:jc w:val="both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47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宋体" w:eastAsia="宋体" w:hAnsi="宋体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47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47DE"/>
    <w:pPr>
      <w:tabs>
        <w:tab w:val="center" w:pos="4153"/>
        <w:tab w:val="right" w:pos="8306"/>
      </w:tabs>
      <w:snapToGrid w:val="0"/>
      <w:jc w:val="left"/>
    </w:pPr>
    <w:rPr>
      <w:rFonts w:ascii="宋体" w:eastAsia="宋体" w:hAnsi="宋体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47DE"/>
    <w:rPr>
      <w:sz w:val="18"/>
      <w:szCs w:val="18"/>
    </w:rPr>
  </w:style>
  <w:style w:type="character" w:customStyle="1" w:styleId="fontstyle11">
    <w:name w:val="fontstyle11"/>
    <w:rsid w:val="00FF47DE"/>
    <w:rPr>
      <w:rFonts w:ascii="方正小标宋" w:eastAsia="方正小标宋" w:hint="eastAsia"/>
      <w:b w:val="0"/>
      <w:bCs w:val="0"/>
      <w:i w:val="0"/>
      <w:iCs w:val="0"/>
      <w:color w:val="000000"/>
      <w:sz w:val="44"/>
      <w:szCs w:val="44"/>
    </w:rPr>
  </w:style>
  <w:style w:type="character" w:customStyle="1" w:styleId="fontstyle21">
    <w:name w:val="fontstyle21"/>
    <w:rsid w:val="00FF47DE"/>
    <w:rPr>
      <w:rFonts w:ascii="仿宋_GB2312" w:eastAsia="仿宋_GB2312" w:hint="eastAsia"/>
      <w:b w:val="0"/>
      <w:bCs w:val="0"/>
      <w:i w:val="0"/>
      <w:iCs w:val="0"/>
      <w:color w:val="000000"/>
      <w:sz w:val="32"/>
      <w:szCs w:val="32"/>
    </w:rPr>
  </w:style>
  <w:style w:type="character" w:customStyle="1" w:styleId="fontstyle51">
    <w:name w:val="fontstyle51"/>
    <w:rsid w:val="0007526E"/>
    <w:rPr>
      <w:rFonts w:ascii="黑体" w:eastAsia="黑体" w:hint="eastAsia"/>
      <w:b w:val="0"/>
      <w:bCs w:val="0"/>
      <w:i w:val="0"/>
      <w:iCs w:val="0"/>
      <w:color w:val="000000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3B6AB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3B6AB7"/>
    <w:rPr>
      <w:rFonts w:asciiTheme="minorHAnsi" w:eastAsiaTheme="minorEastAsia" w:hAnsi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</dc:creator>
  <cp:keywords/>
  <dc:description/>
  <cp:lastModifiedBy>DELL</cp:lastModifiedBy>
  <cp:revision>5</cp:revision>
  <cp:lastPrinted>2023-11-24T06:28:00Z</cp:lastPrinted>
  <dcterms:created xsi:type="dcterms:W3CDTF">2023-12-18T06:59:00Z</dcterms:created>
  <dcterms:modified xsi:type="dcterms:W3CDTF">2023-12-19T02:49:00Z</dcterms:modified>
</cp:coreProperties>
</file>