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B8D346A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1343976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2738568C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A76">
            <w:pPr>
              <w:jc w:val="center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05AF30B7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375CFEFE"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CEC992D">
      <w:pPr>
        <w:shd w:val="clear" w:color="auto" w:fill="FFFFFF"/>
        <w:spacing w:line="360" w:lineRule="auto"/>
        <w:jc w:val="center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642D3FBD">
      <w:pPr>
        <w:shd w:val="clear" w:color="auto" w:fill="FFFFFF"/>
        <w:spacing w:line="384" w:lineRule="auto"/>
        <w:jc w:val="center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转发《关于推荐2026年文化和旅游部部级社科研究项目的通知》</w:t>
      </w:r>
    </w:p>
    <w:p w14:paraId="28117B0C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1BC8E32E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333333"/>
          <w:kern w:val="0"/>
          <w:sz w:val="30"/>
          <w:szCs w:val="30"/>
        </w:rPr>
        <w:t>各有关单位：</w:t>
      </w:r>
    </w:p>
    <w:p w14:paraId="3D245B66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文化和旅游部办公厅印发了《关于推荐2026年文化和旅游部部级社科研究项目的通知》，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根据北京市</w:t>
      </w:r>
      <w:r>
        <w:rPr>
          <w:rFonts w:hint="eastAsia" w:ascii="仿宋_GB2312" w:eastAsia="仿宋_GB2312"/>
          <w:color w:val="000000"/>
          <w:sz w:val="32"/>
          <w:szCs w:val="32"/>
        </w:rPr>
        <w:t>文化和旅游局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组织申报情况，</w:t>
      </w:r>
      <w:r>
        <w:rPr>
          <w:rFonts w:hint="eastAsia" w:ascii="仿宋_GB2312" w:eastAsia="仿宋_GB2312"/>
          <w:color w:val="000000"/>
          <w:sz w:val="32"/>
          <w:szCs w:val="32"/>
        </w:rPr>
        <w:t>现将有关事项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转发如下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7312F19E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根据要求，我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color w:val="000000"/>
          <w:sz w:val="32"/>
          <w:szCs w:val="32"/>
        </w:rPr>
        <w:t>限推荐2项。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科研处根据申报情况组织专家评审后，足额向上级推荐。</w:t>
      </w:r>
      <w:r>
        <w:rPr>
          <w:rFonts w:hint="eastAsia" w:ascii="仿宋_GB2312" w:eastAsia="仿宋_GB2312"/>
          <w:color w:val="000000"/>
          <w:sz w:val="32"/>
          <w:szCs w:val="32"/>
        </w:rPr>
        <w:t>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各位教师</w:t>
      </w:r>
      <w:r>
        <w:rPr>
          <w:rFonts w:hint="eastAsia" w:ascii="仿宋_GB2312" w:eastAsia="仿宋_GB2312"/>
          <w:color w:val="000000"/>
          <w:sz w:val="32"/>
          <w:szCs w:val="32"/>
        </w:rPr>
        <w:t>结合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研究</w:t>
      </w:r>
      <w:r>
        <w:rPr>
          <w:rFonts w:hint="eastAsia" w:ascii="仿宋_GB2312" w:eastAsia="仿宋_GB2312"/>
          <w:color w:val="000000"/>
          <w:sz w:val="32"/>
          <w:szCs w:val="32"/>
        </w:rPr>
        <w:t>实际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积极申报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并于</w:t>
      </w:r>
      <w:r>
        <w:rPr>
          <w:rFonts w:hint="eastAsia" w:ascii="仿宋_GB2312" w:eastAsia="仿宋_GB2312"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前</w:t>
      </w:r>
      <w:r>
        <w:rPr>
          <w:rFonts w:hint="eastAsia" w:ascii="仿宋_GB2312" w:eastAsia="仿宋_GB2312"/>
          <w:color w:val="000000"/>
          <w:sz w:val="32"/>
          <w:szCs w:val="32"/>
        </w:rPr>
        <w:t>将申报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书</w:t>
      </w:r>
      <w:r>
        <w:rPr>
          <w:rFonts w:hint="eastAsia" w:ascii="仿宋_GB2312" w:eastAsia="仿宋_GB2312"/>
          <w:color w:val="000000"/>
          <w:sz w:val="32"/>
          <w:szCs w:val="32"/>
        </w:rPr>
        <w:t>电子版发送至电子邮箱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gaoyanrong@bjypc.edu.cn，纸质版</w:t>
      </w:r>
      <w:r>
        <w:rPr>
          <w:rFonts w:hint="eastAsia" w:ascii="仿宋_GB2312" w:eastAsia="仿宋_GB2312"/>
          <w:color w:val="000000"/>
          <w:sz w:val="32"/>
          <w:szCs w:val="32"/>
        </w:rPr>
        <w:t>一式五份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交科研处。</w:t>
      </w:r>
      <w:bookmarkStart w:id="0" w:name="_GoBack"/>
      <w:bookmarkEnd w:id="0"/>
    </w:p>
    <w:p w14:paraId="35C0AF76">
      <w:pPr>
        <w:shd w:val="clear" w:color="auto" w:fill="FFFFFF"/>
        <w:spacing w:line="384" w:lineRule="auto"/>
        <w:ind w:firstLine="640" w:firstLineChars="200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联系人：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</w:t>
      </w:r>
      <w:r>
        <w:rPr>
          <w:rFonts w:hint="eastAsia" w:ascii="仿宋_GB2312" w:eastAsia="仿宋_GB2312"/>
          <w:color w:val="000000"/>
          <w:sz w:val="32"/>
          <w:szCs w:val="32"/>
        </w:rPr>
        <w:t>老师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联系电话：84778417。</w:t>
      </w:r>
    </w:p>
    <w:p w14:paraId="4D0F2B2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 w14:paraId="7F89664C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</w:t>
      </w:r>
    </w:p>
    <w:p w14:paraId="30C6843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1.文化和旅游部办公厅关于推荐2026年文化和旅游部部级社科研究项目的通知</w:t>
      </w:r>
    </w:p>
    <w:p w14:paraId="0D99232E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2.2026年文化和旅游部部级社科研究项目选题方向</w:t>
      </w:r>
    </w:p>
    <w:p w14:paraId="51CB1F7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color w:val="000000"/>
          <w:sz w:val="32"/>
          <w:szCs w:val="32"/>
        </w:rPr>
        <w:t>2026年文化和旅游部部级社科研究项目申报书</w:t>
      </w:r>
    </w:p>
    <w:p w14:paraId="62EAA7F8">
      <w:pPr>
        <w:spacing w:line="360" w:lineRule="auto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</w:p>
    <w:p w14:paraId="5F3AD19F">
      <w:pPr>
        <w:spacing w:line="360" w:lineRule="auto"/>
        <w:ind w:firstLine="5440" w:firstLineChars="17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科研处</w:t>
      </w:r>
    </w:p>
    <w:tbl>
      <w:tblPr>
        <w:tblStyle w:val="6"/>
        <w:tblpPr w:leftFromText="180" w:rightFromText="180" w:vertAnchor="text" w:horzAnchor="page" w:tblpX="1788" w:tblpY="9651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6C5FC4B1"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0D94B0">
            <w:pPr>
              <w:spacing w:line="360" w:lineRule="auto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ascii="仿宋_GB2312" w:eastAsia="仿宋_GB2312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日印发</w:t>
            </w:r>
          </w:p>
        </w:tc>
      </w:tr>
    </w:tbl>
    <w:p w14:paraId="64FF6C26">
      <w:pPr>
        <w:spacing w:line="360" w:lineRule="auto"/>
        <w:ind w:firstLine="4480" w:firstLineChars="14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年3月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</w:t>
      </w:r>
    </w:p>
    <w:sectPr>
      <w:headerReference r:id="rId3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AFA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D0FD4"/>
    <w:rsid w:val="001074FE"/>
    <w:rsid w:val="0013711B"/>
    <w:rsid w:val="00181A18"/>
    <w:rsid w:val="001D1125"/>
    <w:rsid w:val="00220C69"/>
    <w:rsid w:val="0023565C"/>
    <w:rsid w:val="002463A4"/>
    <w:rsid w:val="002513FF"/>
    <w:rsid w:val="00253D65"/>
    <w:rsid w:val="00262971"/>
    <w:rsid w:val="0029281C"/>
    <w:rsid w:val="00294F62"/>
    <w:rsid w:val="002A0EF7"/>
    <w:rsid w:val="002C546F"/>
    <w:rsid w:val="00305A05"/>
    <w:rsid w:val="0033364B"/>
    <w:rsid w:val="00383365"/>
    <w:rsid w:val="00394AFF"/>
    <w:rsid w:val="003A7727"/>
    <w:rsid w:val="003F6B31"/>
    <w:rsid w:val="0040602F"/>
    <w:rsid w:val="00432404"/>
    <w:rsid w:val="00470425"/>
    <w:rsid w:val="0049379C"/>
    <w:rsid w:val="004A7833"/>
    <w:rsid w:val="004D737F"/>
    <w:rsid w:val="004E3C08"/>
    <w:rsid w:val="00533938"/>
    <w:rsid w:val="0053485C"/>
    <w:rsid w:val="00547B51"/>
    <w:rsid w:val="00555DC5"/>
    <w:rsid w:val="0057148D"/>
    <w:rsid w:val="00574F0D"/>
    <w:rsid w:val="005B18DC"/>
    <w:rsid w:val="005E442B"/>
    <w:rsid w:val="00617938"/>
    <w:rsid w:val="006238A6"/>
    <w:rsid w:val="00643063"/>
    <w:rsid w:val="0065690A"/>
    <w:rsid w:val="006642AA"/>
    <w:rsid w:val="006734EC"/>
    <w:rsid w:val="006833D5"/>
    <w:rsid w:val="00687ACE"/>
    <w:rsid w:val="006B7F20"/>
    <w:rsid w:val="0073398F"/>
    <w:rsid w:val="00777AFC"/>
    <w:rsid w:val="007871F7"/>
    <w:rsid w:val="007B7C8E"/>
    <w:rsid w:val="008310E8"/>
    <w:rsid w:val="00833A17"/>
    <w:rsid w:val="00870900"/>
    <w:rsid w:val="00897850"/>
    <w:rsid w:val="008B224E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D41DB"/>
    <w:rsid w:val="00AE0E00"/>
    <w:rsid w:val="00AF3EC7"/>
    <w:rsid w:val="00AF7B3C"/>
    <w:rsid w:val="00B27917"/>
    <w:rsid w:val="00B40041"/>
    <w:rsid w:val="00B43E2B"/>
    <w:rsid w:val="00B773E6"/>
    <w:rsid w:val="00B97C94"/>
    <w:rsid w:val="00BD747C"/>
    <w:rsid w:val="00BE665B"/>
    <w:rsid w:val="00C0648C"/>
    <w:rsid w:val="00C34510"/>
    <w:rsid w:val="00C535E4"/>
    <w:rsid w:val="00D00E03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E007CA"/>
    <w:rsid w:val="00E03CAD"/>
    <w:rsid w:val="00E54DC4"/>
    <w:rsid w:val="00EA5716"/>
    <w:rsid w:val="00EC2323"/>
    <w:rsid w:val="00EE7259"/>
    <w:rsid w:val="00F52C57"/>
    <w:rsid w:val="00F67652"/>
    <w:rsid w:val="00FB02D1"/>
    <w:rsid w:val="00FB1ED1"/>
    <w:rsid w:val="00FC04BC"/>
    <w:rsid w:val="00FD57F9"/>
    <w:rsid w:val="1D4249F3"/>
    <w:rsid w:val="200C447E"/>
    <w:rsid w:val="28C549B0"/>
    <w:rsid w:val="301E6610"/>
    <w:rsid w:val="3056276C"/>
    <w:rsid w:val="372C354B"/>
    <w:rsid w:val="39025329"/>
    <w:rsid w:val="43F12727"/>
    <w:rsid w:val="48A57EC2"/>
    <w:rsid w:val="4D2964AB"/>
    <w:rsid w:val="4D6039CF"/>
    <w:rsid w:val="55F51E8F"/>
    <w:rsid w:val="59CF46C9"/>
    <w:rsid w:val="71765642"/>
    <w:rsid w:val="75BA6CA7"/>
    <w:rsid w:val="7F7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qFormat/>
    <w:uiPriority w:val="0"/>
    <w:rPr>
      <w:color w:val="0066CC"/>
      <w:u w:val="none"/>
    </w:rPr>
  </w:style>
  <w:style w:type="paragraph" w:customStyle="1" w:styleId="9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0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2557</Words>
  <Characters>2771</Characters>
  <Lines>21</Lines>
  <Paragraphs>6</Paragraphs>
  <TotalTime>0</TotalTime>
  <ScaleCrop>false</ScaleCrop>
  <LinksUpToDate>false</LinksUpToDate>
  <CharactersWithSpaces>2829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北京青年政治学院</cp:lastModifiedBy>
  <dcterms:modified xsi:type="dcterms:W3CDTF">2026-03-06T06:48:24Z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eyJoZGlkIjoiOTBhMjY3NTg2NzU3M2EyMGI5ZjViODc3ZDcxOTUxMmEifQ==</vt:lpwstr>
  </property>
  <property fmtid="{D5CDD505-2E9C-101B-9397-08002B2CF9AE}" pid="4" name="ICV">
    <vt:lpwstr>53BD0FAA7514436AAC6DC01F5460623B_12</vt:lpwstr>
  </property>
</Properties>
</file>