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D717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方正公文小标宋" w:hAnsi="方正公文小标宋" w:eastAsia="方正公文小标宋" w:cs="方正公文小标宋"/>
          <w:b w:val="0"/>
          <w:bCs w:val="0"/>
          <w:color w:val="000000" w:themeColor="text1"/>
          <w:sz w:val="44"/>
          <w:szCs w:val="44"/>
          <w:bdr w:val="none" w:color="auto" w:sz="0" w:space="0"/>
          <w14:textFill>
            <w14:solidFill>
              <w14:schemeClr w14:val="tx1"/>
            </w14:solidFill>
          </w14:textFill>
        </w:rPr>
      </w:pPr>
      <w:r>
        <w:rPr>
          <w:rFonts w:hint="eastAsia" w:ascii="方正公文小标宋" w:hAnsi="方正公文小标宋" w:eastAsia="方正公文小标宋" w:cs="方正公文小标宋"/>
          <w:b w:val="0"/>
          <w:bCs w:val="0"/>
          <w:color w:val="000000" w:themeColor="text1"/>
          <w:sz w:val="44"/>
          <w:szCs w:val="44"/>
          <w:bdr w:val="none" w:color="auto" w:sz="0" w:space="0"/>
          <w14:textFill>
            <w14:solidFill>
              <w14:schemeClr w14:val="tx1"/>
            </w14:solidFill>
          </w14:textFill>
        </w:rPr>
        <w:t>2026年度中国青年志愿服务研究课题</w:t>
      </w:r>
    </w:p>
    <w:p w14:paraId="1B746E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方正公文小标宋" w:hAnsi="方正公文小标宋" w:eastAsia="方正公文小标宋" w:cs="方正公文小标宋"/>
          <w:b w:val="0"/>
          <w:bCs w:val="0"/>
          <w:color w:val="000000" w:themeColor="text1"/>
          <w:sz w:val="44"/>
          <w:szCs w:val="44"/>
          <w14:textFill>
            <w14:solidFill>
              <w14:schemeClr w14:val="tx1"/>
            </w14:solidFill>
          </w14:textFill>
        </w:rPr>
      </w:pPr>
      <w:r>
        <w:rPr>
          <w:rFonts w:hint="eastAsia" w:ascii="方正公文小标宋" w:hAnsi="方正公文小标宋" w:eastAsia="方正公文小标宋" w:cs="方正公文小标宋"/>
          <w:b w:val="0"/>
          <w:bCs w:val="0"/>
          <w:color w:val="000000" w:themeColor="text1"/>
          <w:sz w:val="44"/>
          <w:szCs w:val="44"/>
          <w:bdr w:val="none" w:color="auto" w:sz="0" w:space="0"/>
          <w14:textFill>
            <w14:solidFill>
              <w14:schemeClr w14:val="tx1"/>
            </w14:solidFill>
          </w14:textFill>
        </w:rPr>
        <w:t>申报通知</w:t>
      </w:r>
    </w:p>
    <w:p w14:paraId="5356A7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60" w:lineRule="auto"/>
        <w:ind w:left="0" w:right="0" w:firstLine="640" w:firstLineChars="200"/>
        <w:jc w:val="left"/>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p>
    <w:p w14:paraId="6A4F9F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2"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为深入学习贯彻习近平总书记关于志愿服务的重要论述，促进青年志愿者工作服务国家战略、服务百姓民生、服务社会治理，推动青年志愿服务事业高质量发展，</w:t>
      </w:r>
      <w:r>
        <w:rPr>
          <w:rFonts w:hint="eastAsia" w:ascii="方正仿宋_GB2312" w:hAnsi="方正仿宋_GB2312" w:eastAsia="方正仿宋_GB2312" w:cs="方正仿宋_GB2312"/>
          <w:b/>
          <w:bCs/>
          <w:i w:val="0"/>
          <w:iCs w:val="0"/>
          <w:caps w:val="0"/>
          <w:color w:val="000000" w:themeColor="text1"/>
          <w:spacing w:val="8"/>
          <w:sz w:val="32"/>
          <w:szCs w:val="32"/>
          <w:bdr w:val="none" w:color="auto" w:sz="0" w:space="0"/>
          <w:shd w:val="clear" w:fill="FFFFFF"/>
          <w14:textFill>
            <w14:solidFill>
              <w14:schemeClr w14:val="tx1"/>
            </w14:solidFill>
          </w14:textFill>
        </w:rPr>
        <w:t>中国青少年研究会、中国青年志愿者协会决定开展2026年度研究课题申报工作</w:t>
      </w: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w:t>
      </w:r>
    </w:p>
    <w:p w14:paraId="2B77C3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2"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2026年度申报课题分为</w:t>
      </w:r>
      <w:r>
        <w:rPr>
          <w:rFonts w:hint="eastAsia" w:ascii="方正仿宋_GB2312" w:hAnsi="方正仿宋_GB2312" w:eastAsia="方正仿宋_GB2312" w:cs="方正仿宋_GB2312"/>
          <w:b/>
          <w:bCs/>
          <w:i w:val="0"/>
          <w:iCs w:val="0"/>
          <w:caps w:val="0"/>
          <w:color w:val="000000" w:themeColor="text1"/>
          <w:spacing w:val="8"/>
          <w:sz w:val="32"/>
          <w:szCs w:val="32"/>
          <w:bdr w:val="none" w:color="auto" w:sz="0" w:space="0"/>
          <w:shd w:val="clear" w:fill="FFFFFF"/>
          <w14:textFill>
            <w14:solidFill>
              <w14:schemeClr w14:val="tx1"/>
            </w14:solidFill>
          </w14:textFill>
        </w:rPr>
        <w:t>重点课题</w:t>
      </w: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w:t>
      </w:r>
      <w:r>
        <w:rPr>
          <w:rFonts w:hint="eastAsia" w:ascii="方正仿宋_GB2312" w:hAnsi="方正仿宋_GB2312" w:eastAsia="方正仿宋_GB2312" w:cs="方正仿宋_GB2312"/>
          <w:b/>
          <w:bCs/>
          <w:i w:val="0"/>
          <w:iCs w:val="0"/>
          <w:caps w:val="0"/>
          <w:color w:val="000000" w:themeColor="text1"/>
          <w:spacing w:val="8"/>
          <w:sz w:val="32"/>
          <w:szCs w:val="32"/>
          <w:bdr w:val="none" w:color="auto" w:sz="0" w:space="0"/>
          <w:shd w:val="clear" w:fill="FFFFFF"/>
          <w14:textFill>
            <w14:solidFill>
              <w14:schemeClr w14:val="tx1"/>
            </w14:solidFill>
          </w14:textFill>
        </w:rPr>
        <w:t>支持课题</w:t>
      </w: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两个类别，研究周期一般为1年。</w:t>
      </w:r>
    </w:p>
    <w:p w14:paraId="5F38BD3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5"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b/>
          <w:bCs/>
          <w:i w:val="0"/>
          <w:iCs w:val="0"/>
          <w:caps w:val="0"/>
          <w:color w:val="000000" w:themeColor="text1"/>
          <w:spacing w:val="8"/>
          <w:sz w:val="32"/>
          <w:szCs w:val="32"/>
          <w:bdr w:val="none" w:color="auto" w:sz="0" w:space="0"/>
          <w:shd w:val="clear" w:fill="FFFFFF"/>
          <w14:textFill>
            <w14:solidFill>
              <w14:schemeClr w14:val="tx1"/>
            </w14:solidFill>
          </w14:textFill>
        </w:rPr>
        <w:t>重点课题</w:t>
      </w: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集中围绕对青年志愿服务事业具有全局性、长期性和战略性意义的理论和现实问题进行研究。课题成果应具有学术性、指导性和创新性。该类课题拟设10项，每项资助经费1万元。</w:t>
      </w:r>
    </w:p>
    <w:p w14:paraId="3FC09BD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5"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b/>
          <w:bCs/>
          <w:i w:val="0"/>
          <w:iCs w:val="0"/>
          <w:caps w:val="0"/>
          <w:color w:val="000000" w:themeColor="text1"/>
          <w:spacing w:val="8"/>
          <w:sz w:val="32"/>
          <w:szCs w:val="32"/>
          <w:bdr w:val="none" w:color="auto" w:sz="0" w:space="0"/>
          <w:shd w:val="clear" w:fill="FFFFFF"/>
          <w14:textFill>
            <w14:solidFill>
              <w14:schemeClr w14:val="tx1"/>
            </w14:solidFill>
          </w14:textFill>
        </w:rPr>
        <w:t>支持课题</w:t>
      </w: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集中围绕当前青年志愿服务热点、青年志愿者成长发展以及现实突出问题进行研究。课题成果应有较强的理论指导性和可操作性。该类课题拟设20项，每项资助经费5000元。</w:t>
      </w:r>
    </w:p>
    <w:p w14:paraId="728E25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2"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详见《2026年度中国青年志愿服务研究课题指南》（附件1）。</w:t>
      </w:r>
    </w:p>
    <w:p w14:paraId="6683C6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5"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b/>
          <w:bCs/>
          <w:i w:val="0"/>
          <w:iCs w:val="0"/>
          <w:caps w:val="0"/>
          <w:color w:val="000000" w:themeColor="text1"/>
          <w:spacing w:val="8"/>
          <w:sz w:val="32"/>
          <w:szCs w:val="32"/>
          <w:bdr w:val="none" w:color="auto" w:sz="0" w:space="0"/>
          <w:shd w:val="clear" w:fill="FFFFFF"/>
          <w14:textFill>
            <w14:solidFill>
              <w14:schemeClr w14:val="tx1"/>
            </w14:solidFill>
          </w14:textFill>
        </w:rPr>
        <w:t>重点课题</w:t>
      </w: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负责人原则上需具有副高以上职称，行政部门或其所属事业单位处级及以上职级干部（无职称要求），</w:t>
      </w:r>
      <w:r>
        <w:rPr>
          <w:rFonts w:hint="eastAsia" w:ascii="方正仿宋_GB2312" w:hAnsi="方正仿宋_GB2312" w:eastAsia="方正仿宋_GB2312" w:cs="方正仿宋_GB2312"/>
          <w:b/>
          <w:bCs/>
          <w:i w:val="0"/>
          <w:iCs w:val="0"/>
          <w:caps w:val="0"/>
          <w:color w:val="000000" w:themeColor="text1"/>
          <w:spacing w:val="8"/>
          <w:sz w:val="32"/>
          <w:szCs w:val="32"/>
          <w:bdr w:val="none" w:color="auto" w:sz="0" w:space="0"/>
          <w:shd w:val="clear" w:fill="FFFFFF"/>
          <w14:textFill>
            <w14:solidFill>
              <w14:schemeClr w14:val="tx1"/>
            </w14:solidFill>
          </w14:textFill>
        </w:rPr>
        <w:t>支持课题</w:t>
      </w: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负责人应具有中级以上职称，行政部门或其所属事业单位科级及以上职级干部（无职称要求），并征得本人所在单位科研主管部门同意。</w:t>
      </w:r>
    </w:p>
    <w:p w14:paraId="66BAFA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2"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每位项目负责人原则上只能申报一个项目，且不能作为项目组成员参加其他项目的申报。项目负责人申报时须征得项目组各成员本人同意，项目组成员同年度最多参加两个项目的申报。</w:t>
      </w:r>
    </w:p>
    <w:p w14:paraId="119B14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43" w:firstLineChars="20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6"/>
          <w:rFonts w:hint="eastAsia" w:ascii="方正仿宋_GB2312" w:hAnsi="方正仿宋_GB2312" w:eastAsia="方正仿宋_GB2312" w:cs="方正仿宋_GB2312"/>
          <w:color w:val="000000" w:themeColor="text1"/>
          <w:sz w:val="32"/>
          <w:szCs w:val="32"/>
          <w:bdr w:val="none" w:color="auto" w:sz="0" w:space="0"/>
          <w14:textFill>
            <w14:solidFill>
              <w14:schemeClr w14:val="tx1"/>
            </w14:solidFill>
          </w14:textFill>
        </w:rPr>
        <w:t>（一）重点课题结题成果应包含且不限于以下形式中3项：</w:t>
      </w:r>
    </w:p>
    <w:p w14:paraId="5145DF7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2"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1. 3000-5000字的咨政报告</w:t>
      </w:r>
    </w:p>
    <w:p w14:paraId="2AEFF7A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2"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2. 公开发表专著或1篇核心期刊论文</w:t>
      </w:r>
    </w:p>
    <w:p w14:paraId="27F77F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2"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3. 不少于5000字的调查研究报告</w:t>
      </w:r>
    </w:p>
    <w:p w14:paraId="764530A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2"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4. 与项目内容直接相关的工作制度、管理办法或评价指标</w:t>
      </w:r>
    </w:p>
    <w:p w14:paraId="006DC36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2"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5. 与项目内容相关的课程大纲及教案</w:t>
      </w:r>
    </w:p>
    <w:p w14:paraId="225EF5F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43" w:firstLineChars="20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6"/>
          <w:rFonts w:hint="eastAsia" w:ascii="方正仿宋_GB2312" w:hAnsi="方正仿宋_GB2312" w:eastAsia="方正仿宋_GB2312" w:cs="方正仿宋_GB2312"/>
          <w:color w:val="000000" w:themeColor="text1"/>
          <w:sz w:val="32"/>
          <w:szCs w:val="32"/>
          <w:bdr w:val="none" w:color="auto" w:sz="0" w:space="0"/>
          <w14:textFill>
            <w14:solidFill>
              <w14:schemeClr w14:val="tx1"/>
            </w14:solidFill>
          </w14:textFill>
        </w:rPr>
        <w:t>（二）支持课题结题成果应包含且不限于以下形式中3项：</w:t>
      </w:r>
    </w:p>
    <w:p w14:paraId="6DCF71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2"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1. 3000-5000字的咨政报告</w:t>
      </w:r>
    </w:p>
    <w:p w14:paraId="20094B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2"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2. 公开发表1篇论文或其他文章</w:t>
      </w:r>
    </w:p>
    <w:p w14:paraId="62DCC0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2"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3. 不少于3000字的青年志愿服务工作典型案例</w:t>
      </w:r>
    </w:p>
    <w:p w14:paraId="7A9A3B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2"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4. 与项目内容直接相关的基层操作指南或政策建议摘要</w:t>
      </w:r>
    </w:p>
    <w:p w14:paraId="6F8ABB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2"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5. 与项目内容相关的课程大纲及教案</w:t>
      </w:r>
    </w:p>
    <w:p w14:paraId="3D71E7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2"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课题申请人填写《2026年度中国青年志愿服务研究课题申请书》（详见附件2），打印成纸质申报材料一式二份，寄送至中国青年志愿者协会秘书处，并将电子版发送至邮箱。</w:t>
      </w:r>
    </w:p>
    <w:p w14:paraId="5753D7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2"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地址：北京市东城区前门东大街10号南楼506</w:t>
      </w:r>
    </w:p>
    <w:p w14:paraId="0EF856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2"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邮编：100005</w:t>
      </w:r>
    </w:p>
    <w:p w14:paraId="0103B4B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2"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邮箱：zgb035@126.com</w:t>
      </w:r>
    </w:p>
    <w:p w14:paraId="39B0E4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2"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申报截止2026年5月31日，以电子版发送时间为准。</w:t>
      </w:r>
    </w:p>
    <w:p w14:paraId="3DF2FB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2"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课题立项评审工作将于2026年6月底完成，评审结果将在中国青少年研究会、中国青年志愿者协会微信公众号上公布。</w:t>
      </w:r>
    </w:p>
    <w:p w14:paraId="1EE075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2"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1. 申报项目须按照《课题申请书》要求如实填写申请材料，保证申请信息真实准确，保证没有知识产权争议。</w:t>
      </w:r>
    </w:p>
    <w:p w14:paraId="386BC0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2"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2. 获准立项后，项目负责人在项目执行期间要遵守相关承诺，履行约定义务，按期完成研究任务，结项成果形式原则上须与预期成果一致。因需要进一步研究不能按期结题，或结题未通过者，经主办单位同意后，可顺延一定时间，原则上不超过半年。</w:t>
      </w:r>
    </w:p>
    <w:p w14:paraId="133582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2"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3. 课题研究需恪守学术规范，凡研究成果与国家法律、政策相违，存在意识形态问题，存在剽窃他人研究成果、弄虚作假或违反财务制度等违纪行为的一律撤销课题并追回已拨付经费，五年内不得申请新课题。</w:t>
      </w:r>
    </w:p>
    <w:p w14:paraId="1FDFE2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2"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联 系 人：王  洵   贾秋霞</w:t>
      </w:r>
    </w:p>
    <w:p w14:paraId="4BE7E8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2"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办公电话：010-85212193、85212725</w:t>
      </w:r>
    </w:p>
    <w:p w14:paraId="24808E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2"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附件：</w:t>
      </w:r>
    </w:p>
    <w:p w14:paraId="2F8078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2"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bookmarkStart w:id="0" w:name="_GoBack"/>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1. 2026年度中国青年志愿服务研究课题指南</w:t>
      </w:r>
    </w:p>
    <w:p w14:paraId="234A4D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240" w:right="240" w:firstLine="672" w:firstLineChars="200"/>
        <w:jc w:val="both"/>
        <w:textAlignment w:val="auto"/>
        <w:rPr>
          <w:rFonts w:hint="eastAsia" w:ascii="方正仿宋_GB2312" w:hAnsi="方正仿宋_GB2312" w:eastAsia="方正仿宋_GB2312" w:cs="方正仿宋_GB2312"/>
          <w:i w:val="0"/>
          <w:iCs w:val="0"/>
          <w:caps w:val="0"/>
          <w:color w:val="000000" w:themeColor="text1"/>
          <w:spacing w:val="8"/>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8"/>
          <w:sz w:val="32"/>
          <w:szCs w:val="32"/>
          <w:bdr w:val="none" w:color="auto" w:sz="0" w:space="0"/>
          <w:shd w:val="clear" w:fill="FFFFFF"/>
          <w14:textFill>
            <w14:solidFill>
              <w14:schemeClr w14:val="tx1"/>
            </w14:solidFill>
          </w14:textFill>
        </w:rPr>
        <w:t>2. 2026年度中国青年志愿服务研究课题申请书</w:t>
      </w:r>
    </w:p>
    <w:bookmarkEnd w:id="0"/>
    <w:p w14:paraId="6B620E24">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firstLine="640" w:firstLineChars="200"/>
        <w:jc w:val="left"/>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p>
    <w:p w14:paraId="241D3D0B">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方正仿宋_GB2312">
    <w:panose1 w:val="02000000000000000000"/>
    <w:charset w:val="86"/>
    <w:family w:val="auto"/>
    <w:pitch w:val="default"/>
    <w:sig w:usb0="A00002BF" w:usb1="184F6CFA" w:usb2="00000012" w:usb3="00000000" w:csb0="00040001" w:csb1="00000000"/>
    <w:embedRegular r:id="rId1" w:fontKey="{54D9320A-A102-4B0F-AE2E-CE7648CC3603}"/>
  </w:font>
  <w:font w:name="方正公文小标宋">
    <w:panose1 w:val="02000500000000000000"/>
    <w:charset w:val="86"/>
    <w:family w:val="auto"/>
    <w:pitch w:val="default"/>
    <w:sig w:usb0="A00002BF" w:usb1="38CF7CFA" w:usb2="00000016" w:usb3="00000000" w:csb0="00040001" w:csb1="00000000"/>
    <w:embedRegular r:id="rId2" w:fontKey="{0D8C5148-4F3D-4475-A7BD-F6232A082F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A6F"/>
    <w:rsid w:val="00B01A6F"/>
    <w:rsid w:val="36701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Emphasis"/>
    <w:basedOn w:val="5"/>
    <w:qFormat/>
    <w:uiPriority w:val="0"/>
    <w:rPr>
      <w:i/>
    </w:rPr>
  </w:style>
  <w:style w:type="character" w:styleId="8">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19</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2026-04-01T08:08:00Z</dcterms:created>
  <dc:creator>20020008</dc:creator>
  <cp:lastModifiedBy>20020008</cp:lastModifiedBy>
  <dcterms:modified xsi:type="dcterms:W3CDTF">2026-04-01T08:35:25Z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A9526972E44942F7A55E7DC9FC39A07D_11</vt:lpwstr>
  </property>
  <property fmtid="{D5CDD505-2E9C-101B-9397-08002B2CF9AE}" pid="4" name="KSOTemplateDocerSaveRecord">
    <vt:lpwstr>eyJoZGlkIjoiOTBhMjY3NTg2NzU3M2EyMGI5ZjViODc3ZDcxOTUxMmEiLCJ1c2VySWQiOiIxNjg0NjAwODkwIn0=</vt:lpwstr>
  </property>
</Properties>
</file>