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0865FF" w:rsidRPr="00E177FA" w14:paraId="2C2E83CC" w14:textId="77777777" w:rsidTr="00FC6EA6">
        <w:tc>
          <w:tcPr>
            <w:tcW w:w="8306" w:type="dxa"/>
            <w:shd w:val="clear" w:color="auto" w:fill="FFFFFF"/>
            <w:hideMark/>
          </w:tcPr>
          <w:p w14:paraId="0C16C38A" w14:textId="77777777" w:rsidR="000865FF" w:rsidRDefault="000865FF" w:rsidP="00FC6EA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教育部公开曝光</w:t>
            </w:r>
          </w:p>
          <w:p w14:paraId="6058384F" w14:textId="77777777" w:rsidR="000865FF" w:rsidRDefault="000865FF" w:rsidP="00FC6EA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违反教师职业行为十项准则典型案例</w:t>
            </w:r>
          </w:p>
          <w:p w14:paraId="33750ADD" w14:textId="77777777" w:rsidR="000865FF" w:rsidRPr="00216DD1" w:rsidRDefault="000865FF" w:rsidP="00FC6E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0F82F5D7" w14:textId="226132CC" w:rsidR="000865FF" w:rsidRPr="00E177FA" w:rsidRDefault="000865FF" w:rsidP="000865FF">
      <w:pPr>
        <w:jc w:val="center"/>
        <w:rPr>
          <w:rFonts w:ascii="宋体" w:eastAsia="宋体" w:hAnsi="宋体" w:cs="宋体"/>
          <w:vanish/>
          <w:kern w:val="0"/>
          <w:sz w:val="24"/>
          <w:szCs w:val="24"/>
          <w14:ligatures w14:val="none"/>
        </w:rPr>
      </w:pPr>
      <w:r w:rsidRPr="00C12212">
        <w:rPr>
          <w:rFonts w:ascii="仿宋_GB2312" w:eastAsia="仿宋_GB2312" w:hAnsi="黑体" w:hint="eastAsia"/>
          <w:bCs/>
          <w:sz w:val="32"/>
          <w:szCs w:val="32"/>
        </w:rPr>
        <w:t>（第</w:t>
      </w:r>
      <w:r>
        <w:rPr>
          <w:rFonts w:ascii="仿宋_GB2312" w:eastAsia="仿宋_GB2312" w:hAnsi="黑体" w:hint="eastAsia"/>
          <w:bCs/>
          <w:sz w:val="32"/>
          <w:szCs w:val="32"/>
        </w:rPr>
        <w:t>九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批，20</w:t>
      </w:r>
      <w:r>
        <w:rPr>
          <w:rFonts w:ascii="仿宋_GB2312" w:eastAsia="仿宋_GB2312" w:hAnsi="黑体"/>
          <w:bCs/>
          <w:sz w:val="32"/>
          <w:szCs w:val="32"/>
        </w:rPr>
        <w:t>2</w:t>
      </w:r>
      <w:r>
        <w:rPr>
          <w:rFonts w:ascii="仿宋_GB2312" w:eastAsia="仿宋_GB2312" w:hAnsi="黑体"/>
          <w:bCs/>
          <w:sz w:val="32"/>
          <w:szCs w:val="32"/>
        </w:rPr>
        <w:t>2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年</w:t>
      </w:r>
      <w:r>
        <w:rPr>
          <w:rFonts w:ascii="仿宋_GB2312" w:eastAsia="仿宋_GB2312" w:hAnsi="黑体"/>
          <w:bCs/>
          <w:sz w:val="32"/>
          <w:szCs w:val="32"/>
        </w:rPr>
        <w:t>4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月）</w:t>
      </w:r>
    </w:p>
    <w:p w14:paraId="2E1DEC95" w14:textId="77777777" w:rsidR="000865FF" w:rsidRDefault="000865FF" w:rsidP="000865FF"/>
    <w:p w14:paraId="78F1D1AE" w14:textId="05E690A2" w:rsidR="00737D23" w:rsidRPr="00737D23" w:rsidRDefault="00737D23" w:rsidP="000865FF">
      <w:pPr>
        <w:widowControl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  <w14:ligatures w14:val="none"/>
        </w:rPr>
      </w:pPr>
      <w:r w:rsidRPr="00737D23">
        <w:rPr>
          <w:rFonts w:ascii="微软雅黑" w:eastAsia="微软雅黑" w:hAnsi="微软雅黑" w:cs="宋体" w:hint="eastAsia"/>
          <w:color w:val="4B4B4B"/>
          <w:kern w:val="0"/>
          <w:sz w:val="24"/>
          <w:szCs w:val="24"/>
          <w14:ligatures w14:val="none"/>
        </w:rPr>
        <w:t xml:space="preserve">　　</w:t>
      </w:r>
    </w:p>
    <w:p w14:paraId="7006079B" w14:textId="77777777" w:rsidR="00737D23" w:rsidRPr="000865FF" w:rsidRDefault="00737D23" w:rsidP="000865FF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0865FF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一、内蒙古财经大学教师乌某性骚扰学生问题。</w:t>
      </w: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2018年9月，乌某对本校女学生进行性骚扰，2021年9月，乌某被该学生举报并查实。乌某的行为违反了《新时代高校教师职业行为十项准则》第六项规定。根据《中国共产党纪律处分条例》《事业单位工作人员处分暂行规定》《教育部关于高校教师师德失范行为处理的指导意见》等相关规定，给予乌某开除党籍处分，岗位等级由三级教授降为九级科员，撤销其所获荣誉、称号，撤销其教师资格，列入教师资格限制库。对其所在学院党政主要负责人给予诫勉谈话处理，其所在学院党政主要负责人向学校</w:t>
      </w:r>
      <w:proofErr w:type="gramStart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检讨。</w:t>
      </w:r>
    </w:p>
    <w:p w14:paraId="325EA7D7" w14:textId="77777777" w:rsidR="00737D23" w:rsidRPr="000865FF" w:rsidRDefault="00737D23" w:rsidP="000865FF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0865FF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二、安徽农业大学教师高某性骚扰女学生、违反工作和廉洁纪律问题。</w:t>
      </w: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12月至2021年7月，高某多次对本校女学生进行性骚扰，此外，高某还存在违反工作和廉洁纪律的行为。高某的行为违反了《新时代高校教师职业行为十项准则》第六项规定。根据《中国共产党纪律处分条例》《事业单位工作人员处分暂行规定》《教育部关</w:t>
      </w: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于高校教师师德失范行为处理的指导意见》等相关规定，给予高某撤销党内职务和行政职务、降低岗位等级处分，撤销其教师资格，列入教师资格限制库。责令其所在学院党委和党委主要负责人</w:t>
      </w:r>
      <w:proofErr w:type="gramStart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书面检查。</w:t>
      </w:r>
    </w:p>
    <w:p w14:paraId="7459B78C" w14:textId="77777777" w:rsidR="00737D23" w:rsidRPr="000865FF" w:rsidRDefault="00737D23" w:rsidP="000865FF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0865FF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三、浙江省金华市湖海塘中学教师李某、金华市第四中学教师杨某某、邵某某有偿补课问题。</w:t>
      </w: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2021年7月，李某、杨某某、邵某某参与校外违规有偿补课。该3名教师的行为违反了《新时代中小学教师职业行为十项准则》第十项规定。根据《事业单位工作人员处分暂行规定》《中小学教师违反职业道德行为处理办法（2018年修订）》等相关规定，给予李某通报批评、年度考核不合格、调离原工作岗位、取消评奖评优、职务晋升、职称评定等资格处理，责令其所在学校主要负责人</w:t>
      </w:r>
      <w:proofErr w:type="gramStart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书面检查；给予杨某某、邵某某警告处分和通报批评、年度考核不合格、调离原工作岗位、取消评奖评优、职务晋升、职称评定等资格处理，责令其所在学校主要负责人</w:t>
      </w:r>
      <w:proofErr w:type="gramStart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书面检查，对学校负责人进行批评教育，降低2020学年学校发展性考核档次。</w:t>
      </w:r>
    </w:p>
    <w:p w14:paraId="30E36AE6" w14:textId="77777777" w:rsidR="00737D23" w:rsidRPr="000865FF" w:rsidRDefault="00737D23" w:rsidP="000865FF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0865FF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四、湖南省常德市汉寿县职业中专教师李某某教师资格证造假问题。</w:t>
      </w: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2021年10月，在教师资格注册过程中，发现李某某在2016年11月的教师资格注册时提供虚假材</w:t>
      </w: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料。李某某的行为违反了《新时代中小学教师职业行为十项准则》第八项规定。根据《中小学教师违反职业道德行为处理办法（2018年修订）》等相关规定，给予李某某调离教学岗位处理，撤销其教师资格，列入教师资格限制库。</w:t>
      </w:r>
    </w:p>
    <w:p w14:paraId="1F88C8E8" w14:textId="77777777" w:rsidR="00737D23" w:rsidRPr="000865FF" w:rsidRDefault="00737D23" w:rsidP="000865FF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0865FF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五、河北省衡水市武邑县武罗学校教师姚某某体罚学生问题。</w:t>
      </w: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2021年10月至11月，姚某某多次对学生进行体罚。姚某某的行为违反了《新时代中小学教师职业行为十项准则》第五项规定。根据《事业单位工作人员处分暂行规定》《中小学教育惩戒规则（试行）》《中小学教师违反职业道德行为处理办法（2018年修订）》等相关规定，对姚某某</w:t>
      </w:r>
      <w:proofErr w:type="gramStart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解聘处理。对武罗学校进行全县通报批评，对学校负责人</w:t>
      </w:r>
      <w:proofErr w:type="gramStart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相关处理。</w:t>
      </w:r>
    </w:p>
    <w:p w14:paraId="5D902D78" w14:textId="77777777" w:rsidR="00737D23" w:rsidRPr="000865FF" w:rsidRDefault="00737D23" w:rsidP="000865FF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0865FF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六、海南省</w:t>
      </w:r>
      <w:proofErr w:type="gramStart"/>
      <w:r w:rsidRPr="000865FF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东方市思源</w:t>
      </w:r>
      <w:proofErr w:type="gramEnd"/>
      <w:r w:rsidRPr="000865FF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学校副校长符某某体罚学生问题。</w:t>
      </w: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2021年11月，符某某对3名欲翻墙出校游玩的学生进行体罚，惩戒过当造成学生受伤，被公安机关行政拘留。符某某的行为违反了《新时代中小学教师职业行为十项准则》第五项规定。根据《中国共产党纪律处分条例》《事业单位工作人员处分暂行规定》《中小学教师违反职业道德行为处理办法（2018年修订）》等相关规定，给予符某某撤销学校党支部副书记处分，免去副校长职务，专业技</w:t>
      </w: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术岗位等级从十级降至十一级。责令其所在学校主要负责人</w:t>
      </w:r>
      <w:proofErr w:type="gramStart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检讨。</w:t>
      </w:r>
    </w:p>
    <w:p w14:paraId="7F2D2F7A" w14:textId="77777777" w:rsidR="00737D23" w:rsidRPr="000865FF" w:rsidRDefault="00737D23" w:rsidP="000865FF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0865FF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七、辽宁省大连市中山区圣克弗斯幼儿园教师宋某发表错误言论问题。</w:t>
      </w:r>
      <w:r w:rsidRPr="000865FF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2021年11月，宋某在网上发表涉疫情防控错误言论，因寻衅滋事，被公安机关行政拘留。宋某的行为违反了《新时代幼儿园教师职业行为十项准则》第三项规定。根据《幼儿园教师违反职业道德行为处理办法》等相关规定，给予宋某开除处分，撤销其教师资格，列入教师资格限制库。要求其所在幼儿园限期整改，对幼儿园园长进行批评教育。</w:t>
      </w:r>
    </w:p>
    <w:p w14:paraId="4102907C" w14:textId="77777777" w:rsidR="00737D23" w:rsidRPr="00737D23" w:rsidRDefault="00737D23"/>
    <w:sectPr w:rsidR="00737D23" w:rsidRPr="00737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35A80" w14:textId="77777777" w:rsidR="00085144" w:rsidRDefault="00085144" w:rsidP="000865FF">
      <w:r>
        <w:separator/>
      </w:r>
    </w:p>
  </w:endnote>
  <w:endnote w:type="continuationSeparator" w:id="0">
    <w:p w14:paraId="0806D4E9" w14:textId="77777777" w:rsidR="00085144" w:rsidRDefault="00085144" w:rsidP="0008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F037" w14:textId="77777777" w:rsidR="00085144" w:rsidRDefault="00085144" w:rsidP="000865FF">
      <w:r>
        <w:separator/>
      </w:r>
    </w:p>
  </w:footnote>
  <w:footnote w:type="continuationSeparator" w:id="0">
    <w:p w14:paraId="4DF3BCF6" w14:textId="77777777" w:rsidR="00085144" w:rsidRDefault="00085144" w:rsidP="00086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D23"/>
    <w:rsid w:val="00085144"/>
    <w:rsid w:val="000865FF"/>
    <w:rsid w:val="0073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3E15F"/>
  <w15:chartTrackingRefBased/>
  <w15:docId w15:val="{BA5FA7B7-95F2-4B10-A329-18F1BEA0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37D2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D23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customStyle="1" w:styleId="shoucang">
    <w:name w:val="shoucang"/>
    <w:basedOn w:val="a0"/>
    <w:rsid w:val="00737D23"/>
  </w:style>
  <w:style w:type="paragraph" w:styleId="a3">
    <w:name w:val="Normal (Web)"/>
    <w:basedOn w:val="a"/>
    <w:uiPriority w:val="99"/>
    <w:semiHidden/>
    <w:unhideWhenUsed/>
    <w:rsid w:val="00737D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0865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865F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865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865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789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3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 李</dc:creator>
  <cp:keywords/>
  <dc:description/>
  <cp:lastModifiedBy>岩 李</cp:lastModifiedBy>
  <cp:revision>2</cp:revision>
  <dcterms:created xsi:type="dcterms:W3CDTF">2023-09-18T07:36:00Z</dcterms:created>
  <dcterms:modified xsi:type="dcterms:W3CDTF">2023-09-20T03:47:00Z</dcterms:modified>
</cp:coreProperties>
</file>