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shd w:val="clear" w:color="auto" w:fill="FFFFFF"/>
        <w:tblCellMar>
          <w:left w:w="0" w:type="dxa"/>
          <w:right w:w="0" w:type="dxa"/>
        </w:tblCellMar>
        <w:tblLook w:val="04A0" w:firstRow="1" w:lastRow="0" w:firstColumn="1" w:lastColumn="0" w:noHBand="0" w:noVBand="1"/>
      </w:tblPr>
      <w:tblGrid>
        <w:gridCol w:w="8306"/>
      </w:tblGrid>
      <w:tr w:rsidR="008D73B0" w:rsidRPr="00E177FA" w14:paraId="78783190" w14:textId="77777777" w:rsidTr="00FC6EA6">
        <w:tc>
          <w:tcPr>
            <w:tcW w:w="8306" w:type="dxa"/>
            <w:shd w:val="clear" w:color="auto" w:fill="FFFFFF"/>
            <w:hideMark/>
          </w:tcPr>
          <w:p w14:paraId="550CB0EF" w14:textId="77777777" w:rsidR="008D73B0" w:rsidRDefault="008D73B0" w:rsidP="00FC6EA6">
            <w:pPr>
              <w:jc w:val="center"/>
              <w:rPr>
                <w:rFonts w:ascii="黑体" w:eastAsia="黑体" w:hAnsi="黑体"/>
                <w:b/>
                <w:bCs/>
                <w:sz w:val="44"/>
                <w:szCs w:val="44"/>
              </w:rPr>
            </w:pPr>
            <w:r w:rsidRPr="00995956">
              <w:rPr>
                <w:rFonts w:ascii="黑体" w:eastAsia="黑体" w:hAnsi="黑体" w:hint="eastAsia"/>
                <w:b/>
                <w:bCs/>
                <w:sz w:val="44"/>
                <w:szCs w:val="44"/>
              </w:rPr>
              <w:t>教育部公开曝光</w:t>
            </w:r>
          </w:p>
          <w:p w14:paraId="62EC95B7" w14:textId="77777777" w:rsidR="008D73B0" w:rsidRDefault="008D73B0" w:rsidP="00FC6EA6">
            <w:pPr>
              <w:jc w:val="center"/>
              <w:rPr>
                <w:rFonts w:ascii="黑体" w:eastAsia="黑体" w:hAnsi="黑体"/>
                <w:b/>
                <w:bCs/>
                <w:sz w:val="44"/>
                <w:szCs w:val="44"/>
              </w:rPr>
            </w:pPr>
            <w:r w:rsidRPr="00995956">
              <w:rPr>
                <w:rFonts w:ascii="黑体" w:eastAsia="黑体" w:hAnsi="黑体" w:hint="eastAsia"/>
                <w:b/>
                <w:bCs/>
                <w:sz w:val="44"/>
                <w:szCs w:val="44"/>
              </w:rPr>
              <w:t>违反教师职业行为十项准则典型案例</w:t>
            </w:r>
          </w:p>
          <w:p w14:paraId="293885F8" w14:textId="77777777" w:rsidR="008D73B0" w:rsidRPr="00216DD1" w:rsidRDefault="008D73B0" w:rsidP="00FC6EA6">
            <w:pPr>
              <w:widowControl/>
              <w:jc w:val="left"/>
              <w:rPr>
                <w:rFonts w:ascii="微软雅黑" w:eastAsia="微软雅黑" w:hAnsi="微软雅黑" w:cs="宋体"/>
                <w:color w:val="000000"/>
                <w:kern w:val="0"/>
                <w:sz w:val="27"/>
                <w:szCs w:val="27"/>
                <w14:ligatures w14:val="none"/>
              </w:rPr>
            </w:pPr>
          </w:p>
        </w:tc>
      </w:tr>
    </w:tbl>
    <w:p w14:paraId="3612638A" w14:textId="0D7D94A5" w:rsidR="008D73B0" w:rsidRPr="00E177FA" w:rsidRDefault="008D73B0" w:rsidP="008D73B0">
      <w:pPr>
        <w:jc w:val="center"/>
        <w:rPr>
          <w:rFonts w:ascii="宋体" w:eastAsia="宋体" w:hAnsi="宋体" w:cs="宋体"/>
          <w:vanish/>
          <w:kern w:val="0"/>
          <w:sz w:val="24"/>
          <w:szCs w:val="24"/>
          <w14:ligatures w14:val="none"/>
        </w:rPr>
      </w:pPr>
      <w:r w:rsidRPr="00C12212">
        <w:rPr>
          <w:rFonts w:ascii="仿宋_GB2312" w:eastAsia="仿宋_GB2312" w:hAnsi="黑体" w:hint="eastAsia"/>
          <w:bCs/>
          <w:sz w:val="32"/>
          <w:szCs w:val="32"/>
        </w:rPr>
        <w:t>（第</w:t>
      </w:r>
      <w:r>
        <w:rPr>
          <w:rFonts w:ascii="仿宋_GB2312" w:eastAsia="仿宋_GB2312" w:hAnsi="黑体" w:hint="eastAsia"/>
          <w:bCs/>
          <w:sz w:val="32"/>
          <w:szCs w:val="32"/>
        </w:rPr>
        <w:t>八</w:t>
      </w:r>
      <w:r w:rsidRPr="00C12212">
        <w:rPr>
          <w:rFonts w:ascii="仿宋_GB2312" w:eastAsia="仿宋_GB2312" w:hAnsi="黑体" w:hint="eastAsia"/>
          <w:bCs/>
          <w:sz w:val="32"/>
          <w:szCs w:val="32"/>
        </w:rPr>
        <w:t>批，20</w:t>
      </w:r>
      <w:r>
        <w:rPr>
          <w:rFonts w:ascii="仿宋_GB2312" w:eastAsia="仿宋_GB2312" w:hAnsi="黑体"/>
          <w:bCs/>
          <w:sz w:val="32"/>
          <w:szCs w:val="32"/>
        </w:rPr>
        <w:t>21</w:t>
      </w:r>
      <w:r w:rsidRPr="00C12212">
        <w:rPr>
          <w:rFonts w:ascii="仿宋_GB2312" w:eastAsia="仿宋_GB2312" w:hAnsi="黑体" w:hint="eastAsia"/>
          <w:bCs/>
          <w:sz w:val="32"/>
          <w:szCs w:val="32"/>
        </w:rPr>
        <w:t>年</w:t>
      </w:r>
      <w:r>
        <w:rPr>
          <w:rFonts w:ascii="仿宋_GB2312" w:eastAsia="仿宋_GB2312" w:hAnsi="黑体"/>
          <w:bCs/>
          <w:sz w:val="32"/>
          <w:szCs w:val="32"/>
        </w:rPr>
        <w:t>11</w:t>
      </w:r>
      <w:r w:rsidRPr="00C12212">
        <w:rPr>
          <w:rFonts w:ascii="仿宋_GB2312" w:eastAsia="仿宋_GB2312" w:hAnsi="黑体" w:hint="eastAsia"/>
          <w:bCs/>
          <w:sz w:val="32"/>
          <w:szCs w:val="32"/>
        </w:rPr>
        <w:t>月）</w:t>
      </w:r>
    </w:p>
    <w:p w14:paraId="7A817348" w14:textId="77777777" w:rsidR="008D73B0" w:rsidRDefault="008D73B0" w:rsidP="008D73B0"/>
    <w:p w14:paraId="2961A236" w14:textId="25BC2EDF" w:rsidR="0082481A" w:rsidRPr="0082481A" w:rsidRDefault="0082481A" w:rsidP="0082481A">
      <w:pPr>
        <w:widowControl/>
        <w:jc w:val="left"/>
        <w:rPr>
          <w:rFonts w:ascii="微软雅黑" w:eastAsia="微软雅黑" w:hAnsi="微软雅黑" w:cs="宋体"/>
          <w:color w:val="4B4B4B"/>
          <w:kern w:val="0"/>
          <w:sz w:val="24"/>
          <w:szCs w:val="24"/>
          <w14:ligatures w14:val="none"/>
        </w:rPr>
      </w:pPr>
      <w:r w:rsidRPr="0082481A">
        <w:rPr>
          <w:rFonts w:ascii="微软雅黑" w:eastAsia="微软雅黑" w:hAnsi="微软雅黑" w:cs="宋体" w:hint="eastAsia"/>
          <w:color w:val="4B4B4B"/>
          <w:kern w:val="0"/>
          <w:sz w:val="24"/>
          <w:szCs w:val="24"/>
          <w14:ligatures w14:val="none"/>
        </w:rPr>
        <w:t xml:space="preserve">　</w:t>
      </w:r>
    </w:p>
    <w:p w14:paraId="2198B056" w14:textId="77777777" w:rsidR="0082481A" w:rsidRPr="008D73B0" w:rsidRDefault="0082481A" w:rsidP="008D73B0">
      <w:pPr>
        <w:widowControl/>
        <w:spacing w:beforeLines="100" w:before="312" w:afterLines="100" w:after="312"/>
        <w:jc w:val="left"/>
        <w:rPr>
          <w:rFonts w:ascii="仿宋_GB2312" w:eastAsia="仿宋_GB2312" w:hAnsi="微软雅黑" w:cs="宋体" w:hint="eastAsia"/>
          <w:color w:val="4B4B4B"/>
          <w:kern w:val="0"/>
          <w:sz w:val="32"/>
          <w:szCs w:val="32"/>
          <w14:ligatures w14:val="none"/>
        </w:rPr>
      </w:pPr>
      <w:r w:rsidRPr="008D73B0">
        <w:rPr>
          <w:rFonts w:ascii="仿宋_GB2312" w:eastAsia="仿宋_GB2312" w:hAnsi="微软雅黑" w:cs="宋体" w:hint="eastAsia"/>
          <w:color w:val="4B4B4B"/>
          <w:kern w:val="0"/>
          <w:sz w:val="32"/>
          <w:szCs w:val="32"/>
          <w14:ligatures w14:val="none"/>
        </w:rPr>
        <w:t xml:space="preserve">　　</w:t>
      </w:r>
      <w:r w:rsidRPr="008D73B0">
        <w:rPr>
          <w:rFonts w:ascii="仿宋_GB2312" w:eastAsia="仿宋_GB2312" w:hAnsi="微软雅黑" w:cs="宋体" w:hint="eastAsia"/>
          <w:b/>
          <w:bCs/>
          <w:color w:val="4B4B4B"/>
          <w:kern w:val="0"/>
          <w:sz w:val="32"/>
          <w:szCs w:val="32"/>
          <w14:ligatures w14:val="none"/>
        </w:rPr>
        <w:t>一、湖南省长沙市开福区潮宗街小学教师欧阳某某有偿补课问题。</w:t>
      </w:r>
      <w:r w:rsidRPr="008D73B0">
        <w:rPr>
          <w:rFonts w:ascii="仿宋_GB2312" w:eastAsia="仿宋_GB2312" w:hAnsi="微软雅黑" w:cs="宋体" w:hint="eastAsia"/>
          <w:color w:val="4B4B4B"/>
          <w:kern w:val="0"/>
          <w:sz w:val="32"/>
          <w:szCs w:val="32"/>
          <w14:ligatures w14:val="none"/>
        </w:rPr>
        <w:t>2018年起，欧阳某某为其亲属开设的校外培训机构介绍生源，并参加校外培训机构组织的有偿补课。欧阳某某的行为违反了《新时代中小学教师职业行为十项准则》第十项规定。根据《中小学教师违反职业道德行为处理办法（2018年修订）》等相关规定，对欧阳某某</w:t>
      </w:r>
      <w:proofErr w:type="gramStart"/>
      <w:r w:rsidRPr="008D73B0">
        <w:rPr>
          <w:rFonts w:ascii="仿宋_GB2312" w:eastAsia="仿宋_GB2312" w:hAnsi="微软雅黑" w:cs="宋体" w:hint="eastAsia"/>
          <w:color w:val="4B4B4B"/>
          <w:kern w:val="0"/>
          <w:sz w:val="32"/>
          <w:szCs w:val="32"/>
          <w14:ligatures w14:val="none"/>
        </w:rPr>
        <w:t>作出</w:t>
      </w:r>
      <w:proofErr w:type="gramEnd"/>
      <w:r w:rsidRPr="008D73B0">
        <w:rPr>
          <w:rFonts w:ascii="仿宋_GB2312" w:eastAsia="仿宋_GB2312" w:hAnsi="微软雅黑" w:cs="宋体" w:hint="eastAsia"/>
          <w:color w:val="4B4B4B"/>
          <w:kern w:val="0"/>
          <w:sz w:val="32"/>
          <w:szCs w:val="32"/>
          <w14:ligatures w14:val="none"/>
        </w:rPr>
        <w:t>辞退处理，并在全区教育系统进行通报；对学校主要负责人进行诫勉谈话。</w:t>
      </w:r>
    </w:p>
    <w:p w14:paraId="79B187FD" w14:textId="77777777" w:rsidR="0082481A" w:rsidRPr="008D73B0" w:rsidRDefault="0082481A" w:rsidP="008D73B0">
      <w:pPr>
        <w:widowControl/>
        <w:spacing w:beforeLines="100" w:before="312" w:afterLines="100" w:after="312"/>
        <w:jc w:val="left"/>
        <w:rPr>
          <w:rFonts w:ascii="仿宋_GB2312" w:eastAsia="仿宋_GB2312" w:hAnsi="微软雅黑" w:cs="宋体" w:hint="eastAsia"/>
          <w:color w:val="4B4B4B"/>
          <w:kern w:val="0"/>
          <w:sz w:val="32"/>
          <w:szCs w:val="32"/>
          <w14:ligatures w14:val="none"/>
        </w:rPr>
      </w:pPr>
      <w:r w:rsidRPr="008D73B0">
        <w:rPr>
          <w:rFonts w:ascii="仿宋_GB2312" w:eastAsia="仿宋_GB2312" w:hAnsi="微软雅黑" w:cs="宋体" w:hint="eastAsia"/>
          <w:color w:val="4B4B4B"/>
          <w:kern w:val="0"/>
          <w:sz w:val="32"/>
          <w:szCs w:val="32"/>
          <w14:ligatures w14:val="none"/>
        </w:rPr>
        <w:t xml:space="preserve">　　</w:t>
      </w:r>
      <w:r w:rsidRPr="008D73B0">
        <w:rPr>
          <w:rFonts w:ascii="仿宋_GB2312" w:eastAsia="仿宋_GB2312" w:hAnsi="微软雅黑" w:cs="宋体" w:hint="eastAsia"/>
          <w:b/>
          <w:bCs/>
          <w:color w:val="4B4B4B"/>
          <w:kern w:val="0"/>
          <w:sz w:val="32"/>
          <w:szCs w:val="32"/>
          <w14:ligatures w14:val="none"/>
        </w:rPr>
        <w:t>二、福建省福州市华伦中学多名教师参加学生家长付费的宴请及违规收受礼品问题。</w:t>
      </w:r>
      <w:r w:rsidRPr="008D73B0">
        <w:rPr>
          <w:rFonts w:ascii="仿宋_GB2312" w:eastAsia="仿宋_GB2312" w:hAnsi="微软雅黑" w:cs="宋体" w:hint="eastAsia"/>
          <w:color w:val="4B4B4B"/>
          <w:kern w:val="0"/>
          <w:sz w:val="32"/>
          <w:szCs w:val="32"/>
          <w14:ligatures w14:val="none"/>
        </w:rPr>
        <w:t>2021年7月，该校陈某等9名教师参加初三毕业班学生聚餐，并收受了价值人均400多元的礼品，费用均由学生家长分摊，事后退还了礼品和餐费。该9名教师的行为违反了《新时代中小学教师职业行为十项准则》第九项规定。根据《中小学教师违反职业道德行为处理办法（2018年修订）》等相关规定，取消该9名教师当年评奖评优资格，降低年度绩效考核等次，对其</w:t>
      </w:r>
      <w:r w:rsidRPr="008D73B0">
        <w:rPr>
          <w:rFonts w:ascii="仿宋_GB2312" w:eastAsia="仿宋_GB2312" w:hAnsi="微软雅黑" w:cs="宋体" w:hint="eastAsia"/>
          <w:color w:val="4B4B4B"/>
          <w:kern w:val="0"/>
          <w:sz w:val="32"/>
          <w:szCs w:val="32"/>
          <w14:ligatures w14:val="none"/>
        </w:rPr>
        <w:lastRenderedPageBreak/>
        <w:t>中1名党员教师给予诫勉谈话，对其他8名教师给予批评教育；对分管校领导和年级负责人</w:t>
      </w:r>
      <w:proofErr w:type="gramStart"/>
      <w:r w:rsidRPr="008D73B0">
        <w:rPr>
          <w:rFonts w:ascii="仿宋_GB2312" w:eastAsia="仿宋_GB2312" w:hAnsi="微软雅黑" w:cs="宋体" w:hint="eastAsia"/>
          <w:color w:val="4B4B4B"/>
          <w:kern w:val="0"/>
          <w:sz w:val="32"/>
          <w:szCs w:val="32"/>
          <w14:ligatures w14:val="none"/>
        </w:rPr>
        <w:t>作出</w:t>
      </w:r>
      <w:proofErr w:type="gramEnd"/>
      <w:r w:rsidRPr="008D73B0">
        <w:rPr>
          <w:rFonts w:ascii="仿宋_GB2312" w:eastAsia="仿宋_GB2312" w:hAnsi="微软雅黑" w:cs="宋体" w:hint="eastAsia"/>
          <w:color w:val="4B4B4B"/>
          <w:kern w:val="0"/>
          <w:sz w:val="32"/>
          <w:szCs w:val="32"/>
          <w14:ligatures w14:val="none"/>
        </w:rPr>
        <w:t>停职处理。</w:t>
      </w:r>
    </w:p>
    <w:p w14:paraId="2ABAF052" w14:textId="77777777" w:rsidR="0082481A" w:rsidRPr="008D73B0" w:rsidRDefault="0082481A" w:rsidP="008D73B0">
      <w:pPr>
        <w:widowControl/>
        <w:spacing w:beforeLines="100" w:before="312" w:afterLines="100" w:after="312"/>
        <w:jc w:val="left"/>
        <w:rPr>
          <w:rFonts w:ascii="仿宋_GB2312" w:eastAsia="仿宋_GB2312" w:hAnsi="微软雅黑" w:cs="宋体" w:hint="eastAsia"/>
          <w:color w:val="4B4B4B"/>
          <w:kern w:val="0"/>
          <w:sz w:val="32"/>
          <w:szCs w:val="32"/>
          <w14:ligatures w14:val="none"/>
        </w:rPr>
      </w:pPr>
      <w:r w:rsidRPr="008D73B0">
        <w:rPr>
          <w:rFonts w:ascii="仿宋_GB2312" w:eastAsia="仿宋_GB2312" w:hAnsi="微软雅黑" w:cs="宋体" w:hint="eastAsia"/>
          <w:color w:val="4B4B4B"/>
          <w:kern w:val="0"/>
          <w:sz w:val="32"/>
          <w:szCs w:val="32"/>
          <w14:ligatures w14:val="none"/>
        </w:rPr>
        <w:t xml:space="preserve">　　</w:t>
      </w:r>
      <w:r w:rsidRPr="008D73B0">
        <w:rPr>
          <w:rFonts w:ascii="仿宋_GB2312" w:eastAsia="仿宋_GB2312" w:hAnsi="微软雅黑" w:cs="宋体" w:hint="eastAsia"/>
          <w:b/>
          <w:bCs/>
          <w:color w:val="4B4B4B"/>
          <w:kern w:val="0"/>
          <w:sz w:val="32"/>
          <w:szCs w:val="32"/>
          <w14:ligatures w14:val="none"/>
        </w:rPr>
        <w:t>三、贵州省余庆县龙溪中学多名教师体罚学生问题。</w:t>
      </w:r>
      <w:r w:rsidRPr="008D73B0">
        <w:rPr>
          <w:rFonts w:ascii="仿宋_GB2312" w:eastAsia="仿宋_GB2312" w:hAnsi="微软雅黑" w:cs="宋体" w:hint="eastAsia"/>
          <w:color w:val="4B4B4B"/>
          <w:kern w:val="0"/>
          <w:sz w:val="32"/>
          <w:szCs w:val="32"/>
          <w14:ligatures w14:val="none"/>
        </w:rPr>
        <w:t>2020年11月，该校田某等5名教师在教育言行不当及早恋的多名学生过程中方法简单粗暴、惩戒过当。田某等5名教师的行为违反了《新时代中小学教师职业行为十项准则》第五项规定。根据《事业单位工作人员处分暂行规定》《中小学教师违反职业道德行为处理办法（2018年修订）》等相关规定，分别给予田某等5名教师记过、警告处分；对学校相关领导和教育局负责人分别给予免职、诫勉谈话、通报批评处理。</w:t>
      </w:r>
    </w:p>
    <w:p w14:paraId="60A2338F" w14:textId="77777777" w:rsidR="0082481A" w:rsidRPr="008D73B0" w:rsidRDefault="0082481A" w:rsidP="008D73B0">
      <w:pPr>
        <w:widowControl/>
        <w:spacing w:beforeLines="100" w:before="312" w:afterLines="100" w:after="312"/>
        <w:jc w:val="left"/>
        <w:rPr>
          <w:rFonts w:ascii="仿宋_GB2312" w:eastAsia="仿宋_GB2312" w:hAnsi="微软雅黑" w:cs="宋体" w:hint="eastAsia"/>
          <w:color w:val="4B4B4B"/>
          <w:kern w:val="0"/>
          <w:sz w:val="32"/>
          <w:szCs w:val="32"/>
          <w14:ligatures w14:val="none"/>
        </w:rPr>
      </w:pPr>
      <w:r w:rsidRPr="008D73B0">
        <w:rPr>
          <w:rFonts w:ascii="仿宋_GB2312" w:eastAsia="仿宋_GB2312" w:hAnsi="微软雅黑" w:cs="宋体" w:hint="eastAsia"/>
          <w:color w:val="4B4B4B"/>
          <w:kern w:val="0"/>
          <w:sz w:val="32"/>
          <w:szCs w:val="32"/>
          <w14:ligatures w14:val="none"/>
        </w:rPr>
        <w:t xml:space="preserve">　　</w:t>
      </w:r>
      <w:r w:rsidRPr="008D73B0">
        <w:rPr>
          <w:rFonts w:ascii="仿宋_GB2312" w:eastAsia="仿宋_GB2312" w:hAnsi="微软雅黑" w:cs="宋体" w:hint="eastAsia"/>
          <w:b/>
          <w:bCs/>
          <w:color w:val="4B4B4B"/>
          <w:kern w:val="0"/>
          <w:sz w:val="32"/>
          <w:szCs w:val="32"/>
          <w14:ligatures w14:val="none"/>
        </w:rPr>
        <w:t>四、广东省连南县职业技术学校教师蓝某某谋取不正当利益问题。</w:t>
      </w:r>
      <w:r w:rsidRPr="008D73B0">
        <w:rPr>
          <w:rFonts w:ascii="仿宋_GB2312" w:eastAsia="仿宋_GB2312" w:hAnsi="微软雅黑" w:cs="宋体" w:hint="eastAsia"/>
          <w:color w:val="4B4B4B"/>
          <w:kern w:val="0"/>
          <w:sz w:val="32"/>
          <w:szCs w:val="32"/>
          <w14:ligatures w14:val="none"/>
        </w:rPr>
        <w:t>2001—2006年及2014年，蓝某某多次利用职务之便收受礼金5万余元，为其妻子和他人谋取不正当利益。蓝某某的行为违反了《新时代中小学教师职业行为十项准则》第九项规定。根据《中国共产党纪律处分条例》《事业单位工作人员处分暂行规定》《中小学教师违反职业道德行为处理办法（2018年修订）》等相关规定，给予蓝某某留党察看、降低岗位（职称）等级处分；对学校相关领导和教育局负责人分别给予约谈、诫勉谈话处理。</w:t>
      </w:r>
    </w:p>
    <w:p w14:paraId="49A0D083" w14:textId="77777777" w:rsidR="0082481A" w:rsidRPr="008D73B0" w:rsidRDefault="0082481A" w:rsidP="008D73B0">
      <w:pPr>
        <w:widowControl/>
        <w:spacing w:beforeLines="100" w:before="312" w:afterLines="100" w:after="312"/>
        <w:jc w:val="left"/>
        <w:rPr>
          <w:rFonts w:ascii="仿宋_GB2312" w:eastAsia="仿宋_GB2312" w:hAnsi="微软雅黑" w:cs="宋体" w:hint="eastAsia"/>
          <w:color w:val="4B4B4B"/>
          <w:kern w:val="0"/>
          <w:sz w:val="32"/>
          <w:szCs w:val="32"/>
          <w14:ligatures w14:val="none"/>
        </w:rPr>
      </w:pPr>
      <w:r w:rsidRPr="008D73B0">
        <w:rPr>
          <w:rFonts w:ascii="仿宋_GB2312" w:eastAsia="仿宋_GB2312" w:hAnsi="微软雅黑" w:cs="宋体" w:hint="eastAsia"/>
          <w:color w:val="4B4B4B"/>
          <w:kern w:val="0"/>
          <w:sz w:val="32"/>
          <w:szCs w:val="32"/>
          <w14:ligatures w14:val="none"/>
        </w:rPr>
        <w:lastRenderedPageBreak/>
        <w:t xml:space="preserve">　　</w:t>
      </w:r>
      <w:r w:rsidRPr="008D73B0">
        <w:rPr>
          <w:rFonts w:ascii="仿宋_GB2312" w:eastAsia="仿宋_GB2312" w:hAnsi="微软雅黑" w:cs="宋体" w:hint="eastAsia"/>
          <w:b/>
          <w:bCs/>
          <w:color w:val="4B4B4B"/>
          <w:kern w:val="0"/>
          <w:sz w:val="32"/>
          <w:szCs w:val="32"/>
          <w14:ligatures w14:val="none"/>
        </w:rPr>
        <w:t>五、中南大学教师陈某性骚扰女学生等问题。</w:t>
      </w:r>
      <w:r w:rsidRPr="008D73B0">
        <w:rPr>
          <w:rFonts w:ascii="仿宋_GB2312" w:eastAsia="仿宋_GB2312" w:hAnsi="微软雅黑" w:cs="宋体" w:hint="eastAsia"/>
          <w:color w:val="4B4B4B"/>
          <w:kern w:val="0"/>
          <w:sz w:val="32"/>
          <w:szCs w:val="32"/>
          <w14:ligatures w14:val="none"/>
        </w:rPr>
        <w:t>2013—2017年间，陈某先后出现性骚扰女学生、向学生索要并收受礼品、在课堂讲授与教学无关的内容等行为。陈某的行为违反了《新时代高校教师职业行为十项准则》第四项、第六项、第九项规定。根据《中国共产党纪律处分条例》《事业单位工作人员处分暂行规定》《教育部关于高校教师师德失范行为处理的指导意见》等相关规定，给予陈某留党察看、降低岗位等级处分，并调离教学岗位。其所在学院党政主要负责人向学校党委</w:t>
      </w:r>
      <w:proofErr w:type="gramStart"/>
      <w:r w:rsidRPr="008D73B0">
        <w:rPr>
          <w:rFonts w:ascii="仿宋_GB2312" w:eastAsia="仿宋_GB2312" w:hAnsi="微软雅黑" w:cs="宋体" w:hint="eastAsia"/>
          <w:color w:val="4B4B4B"/>
          <w:kern w:val="0"/>
          <w:sz w:val="32"/>
          <w:szCs w:val="32"/>
          <w14:ligatures w14:val="none"/>
        </w:rPr>
        <w:t>作出</w:t>
      </w:r>
      <w:proofErr w:type="gramEnd"/>
      <w:r w:rsidRPr="008D73B0">
        <w:rPr>
          <w:rFonts w:ascii="仿宋_GB2312" w:eastAsia="仿宋_GB2312" w:hAnsi="微软雅黑" w:cs="宋体" w:hint="eastAsia"/>
          <w:color w:val="4B4B4B"/>
          <w:kern w:val="0"/>
          <w:sz w:val="32"/>
          <w:szCs w:val="32"/>
          <w14:ligatures w14:val="none"/>
        </w:rPr>
        <w:t>检讨。</w:t>
      </w:r>
    </w:p>
    <w:p w14:paraId="396C0A15" w14:textId="77777777" w:rsidR="0082481A" w:rsidRPr="008D73B0" w:rsidRDefault="0082481A" w:rsidP="008D73B0">
      <w:pPr>
        <w:widowControl/>
        <w:spacing w:beforeLines="100" w:before="312" w:afterLines="100" w:after="312"/>
        <w:jc w:val="left"/>
        <w:rPr>
          <w:rFonts w:ascii="仿宋_GB2312" w:eastAsia="仿宋_GB2312" w:hAnsi="微软雅黑" w:cs="宋体" w:hint="eastAsia"/>
          <w:color w:val="4B4B4B"/>
          <w:kern w:val="0"/>
          <w:sz w:val="32"/>
          <w:szCs w:val="32"/>
          <w14:ligatures w14:val="none"/>
        </w:rPr>
      </w:pPr>
      <w:r w:rsidRPr="008D73B0">
        <w:rPr>
          <w:rFonts w:ascii="仿宋_GB2312" w:eastAsia="仿宋_GB2312" w:hAnsi="微软雅黑" w:cs="宋体" w:hint="eastAsia"/>
          <w:color w:val="4B4B4B"/>
          <w:kern w:val="0"/>
          <w:sz w:val="32"/>
          <w:szCs w:val="32"/>
          <w14:ligatures w14:val="none"/>
        </w:rPr>
        <w:t xml:space="preserve">　　</w:t>
      </w:r>
      <w:r w:rsidRPr="008D73B0">
        <w:rPr>
          <w:rFonts w:ascii="仿宋_GB2312" w:eastAsia="仿宋_GB2312" w:hAnsi="微软雅黑" w:cs="宋体" w:hint="eastAsia"/>
          <w:b/>
          <w:bCs/>
          <w:color w:val="4B4B4B"/>
          <w:kern w:val="0"/>
          <w:sz w:val="32"/>
          <w:szCs w:val="32"/>
          <w14:ligatures w14:val="none"/>
        </w:rPr>
        <w:t>六、西北农林科技大学教师谢某某学术不端问题。</w:t>
      </w:r>
      <w:r w:rsidRPr="008D73B0">
        <w:rPr>
          <w:rFonts w:ascii="仿宋_GB2312" w:eastAsia="仿宋_GB2312" w:hAnsi="微软雅黑" w:cs="宋体" w:hint="eastAsia"/>
          <w:color w:val="4B4B4B"/>
          <w:kern w:val="0"/>
          <w:sz w:val="32"/>
          <w:szCs w:val="32"/>
          <w14:ligatures w14:val="none"/>
        </w:rPr>
        <w:t>谢某某通过网络联系中介公司对其拟投稿论文进行润色和论文代投。2020年2月，因内容与别的期刊论文内容重复、虚构通讯作者等原因，该论文被编辑部撤稿。谢某某的行为违反了《新时代高校教师职业行为十项准则》第七项规定。根据《事业单位工作人员处分暂行规定》《教育部关于高校教师师德失范行为处理的指导意见》等相关规定，给予谢某某降低岗位（职称）等级处分，取消研究生导师资格，取消其在评奖评优、职务晋升、职称评定、岗位聘用、工资晋级、干部选任、申报人才计划、申报科研项目等方面的资格，追回其利用被撤稿论文所获得的科研奖励。其所在学院党政主要负责人向学校党委</w:t>
      </w:r>
      <w:proofErr w:type="gramStart"/>
      <w:r w:rsidRPr="008D73B0">
        <w:rPr>
          <w:rFonts w:ascii="仿宋_GB2312" w:eastAsia="仿宋_GB2312" w:hAnsi="微软雅黑" w:cs="宋体" w:hint="eastAsia"/>
          <w:color w:val="4B4B4B"/>
          <w:kern w:val="0"/>
          <w:sz w:val="32"/>
          <w:szCs w:val="32"/>
          <w14:ligatures w14:val="none"/>
        </w:rPr>
        <w:t>作出</w:t>
      </w:r>
      <w:proofErr w:type="gramEnd"/>
      <w:r w:rsidRPr="008D73B0">
        <w:rPr>
          <w:rFonts w:ascii="仿宋_GB2312" w:eastAsia="仿宋_GB2312" w:hAnsi="微软雅黑" w:cs="宋体" w:hint="eastAsia"/>
          <w:color w:val="4B4B4B"/>
          <w:kern w:val="0"/>
          <w:sz w:val="32"/>
          <w:szCs w:val="32"/>
          <w14:ligatures w14:val="none"/>
        </w:rPr>
        <w:t>检讨。</w:t>
      </w:r>
    </w:p>
    <w:p w14:paraId="00CB8EF7" w14:textId="77777777" w:rsidR="0082481A" w:rsidRPr="008D73B0" w:rsidRDefault="0082481A" w:rsidP="008D73B0">
      <w:pPr>
        <w:widowControl/>
        <w:spacing w:beforeLines="100" w:before="312" w:afterLines="100" w:after="312"/>
        <w:jc w:val="left"/>
        <w:rPr>
          <w:rFonts w:ascii="仿宋_GB2312" w:eastAsia="仿宋_GB2312" w:hAnsi="微软雅黑" w:cs="宋体" w:hint="eastAsia"/>
          <w:color w:val="4B4B4B"/>
          <w:kern w:val="0"/>
          <w:sz w:val="32"/>
          <w:szCs w:val="32"/>
          <w14:ligatures w14:val="none"/>
        </w:rPr>
      </w:pPr>
      <w:r w:rsidRPr="008D73B0">
        <w:rPr>
          <w:rFonts w:ascii="仿宋_GB2312" w:eastAsia="仿宋_GB2312" w:hAnsi="微软雅黑" w:cs="宋体" w:hint="eastAsia"/>
          <w:color w:val="4B4B4B"/>
          <w:kern w:val="0"/>
          <w:sz w:val="32"/>
          <w:szCs w:val="32"/>
          <w14:ligatures w14:val="none"/>
        </w:rPr>
        <w:lastRenderedPageBreak/>
        <w:t xml:space="preserve">　　</w:t>
      </w:r>
      <w:r w:rsidRPr="008D73B0">
        <w:rPr>
          <w:rFonts w:ascii="仿宋_GB2312" w:eastAsia="仿宋_GB2312" w:hAnsi="微软雅黑" w:cs="宋体" w:hint="eastAsia"/>
          <w:b/>
          <w:bCs/>
          <w:color w:val="4B4B4B"/>
          <w:kern w:val="0"/>
          <w:sz w:val="32"/>
          <w:szCs w:val="32"/>
          <w14:ligatures w14:val="none"/>
        </w:rPr>
        <w:t>七、中国矿业大学（北京）教师谢某与学生发生不正当关系问题。</w:t>
      </w:r>
      <w:r w:rsidRPr="008D73B0">
        <w:rPr>
          <w:rFonts w:ascii="仿宋_GB2312" w:eastAsia="仿宋_GB2312" w:hAnsi="微软雅黑" w:cs="宋体" w:hint="eastAsia"/>
          <w:color w:val="4B4B4B"/>
          <w:kern w:val="0"/>
          <w:sz w:val="32"/>
          <w:szCs w:val="32"/>
          <w14:ligatures w14:val="none"/>
        </w:rPr>
        <w:t>2021年3月，谢某在婚姻关系存续期间与某在校女学生发生不正当关系。谢某的行为违反了《新时代高校教师职业行为十项准则》第六项规定。根据《事业单位工作人员处分暂行规定》《教育部关于高校教师师德失范行为处理的指导意见》等相关规定，给予谢某降低岗位（职称）等级处分，撤销其教师资格，收缴教师资格证书，将其列入教师资格限制库。其所在学院党政主要负责人向学校党委</w:t>
      </w:r>
      <w:proofErr w:type="gramStart"/>
      <w:r w:rsidRPr="008D73B0">
        <w:rPr>
          <w:rFonts w:ascii="仿宋_GB2312" w:eastAsia="仿宋_GB2312" w:hAnsi="微软雅黑" w:cs="宋体" w:hint="eastAsia"/>
          <w:color w:val="4B4B4B"/>
          <w:kern w:val="0"/>
          <w:sz w:val="32"/>
          <w:szCs w:val="32"/>
          <w14:ligatures w14:val="none"/>
        </w:rPr>
        <w:t>作出</w:t>
      </w:r>
      <w:proofErr w:type="gramEnd"/>
      <w:r w:rsidRPr="008D73B0">
        <w:rPr>
          <w:rFonts w:ascii="仿宋_GB2312" w:eastAsia="仿宋_GB2312" w:hAnsi="微软雅黑" w:cs="宋体" w:hint="eastAsia"/>
          <w:color w:val="4B4B4B"/>
          <w:kern w:val="0"/>
          <w:sz w:val="32"/>
          <w:szCs w:val="32"/>
          <w14:ligatures w14:val="none"/>
        </w:rPr>
        <w:t>检讨，并取消所在学院党政主要负责人当年考核评优资格。</w:t>
      </w:r>
    </w:p>
    <w:p w14:paraId="7793CC5C" w14:textId="378E489B" w:rsidR="0082481A" w:rsidRPr="008D73B0" w:rsidRDefault="0082481A" w:rsidP="008D73B0">
      <w:pPr>
        <w:widowControl/>
        <w:spacing w:beforeLines="100" w:before="312" w:afterLines="100" w:after="312"/>
        <w:jc w:val="left"/>
        <w:rPr>
          <w:rFonts w:ascii="仿宋_GB2312" w:eastAsia="仿宋_GB2312" w:hAnsi="微软雅黑" w:cs="宋体" w:hint="eastAsia"/>
          <w:color w:val="4B4B4B"/>
          <w:kern w:val="0"/>
          <w:sz w:val="32"/>
          <w:szCs w:val="32"/>
          <w14:ligatures w14:val="none"/>
        </w:rPr>
      </w:pPr>
      <w:r w:rsidRPr="008D73B0">
        <w:rPr>
          <w:rFonts w:ascii="仿宋_GB2312" w:eastAsia="仿宋_GB2312" w:hAnsi="微软雅黑" w:cs="宋体" w:hint="eastAsia"/>
          <w:color w:val="4B4B4B"/>
          <w:kern w:val="0"/>
          <w:sz w:val="32"/>
          <w:szCs w:val="32"/>
          <w14:ligatures w14:val="none"/>
        </w:rPr>
        <w:t xml:space="preserve">　　</w:t>
      </w:r>
      <w:r w:rsidRPr="008D73B0">
        <w:rPr>
          <w:rFonts w:ascii="仿宋_GB2312" w:eastAsia="仿宋_GB2312" w:hAnsi="微软雅黑" w:cs="宋体" w:hint="eastAsia"/>
          <w:b/>
          <w:bCs/>
          <w:color w:val="4B4B4B"/>
          <w:kern w:val="0"/>
          <w:sz w:val="32"/>
          <w:szCs w:val="32"/>
          <w14:ligatures w14:val="none"/>
        </w:rPr>
        <w:t>八、九江学院教师朱某某在网上发表不当言论问题。</w:t>
      </w:r>
      <w:r w:rsidRPr="008D73B0">
        <w:rPr>
          <w:rFonts w:ascii="仿宋_GB2312" w:eastAsia="仿宋_GB2312" w:hAnsi="微软雅黑" w:cs="宋体" w:hint="eastAsia"/>
          <w:color w:val="4B4B4B"/>
          <w:kern w:val="0"/>
          <w:sz w:val="32"/>
          <w:szCs w:val="32"/>
          <w14:ligatures w14:val="none"/>
        </w:rPr>
        <w:t>2021年4月，朱某某在</w:t>
      </w:r>
      <w:proofErr w:type="gramStart"/>
      <w:r w:rsidRPr="008D73B0">
        <w:rPr>
          <w:rFonts w:ascii="仿宋_GB2312" w:eastAsia="仿宋_GB2312" w:hAnsi="微软雅黑" w:cs="宋体" w:hint="eastAsia"/>
          <w:color w:val="4B4B4B"/>
          <w:kern w:val="0"/>
          <w:sz w:val="32"/>
          <w:szCs w:val="32"/>
          <w14:ligatures w14:val="none"/>
        </w:rPr>
        <w:t>微信群发表</w:t>
      </w:r>
      <w:proofErr w:type="gramEnd"/>
      <w:r w:rsidRPr="008D73B0">
        <w:rPr>
          <w:rFonts w:ascii="仿宋_GB2312" w:eastAsia="仿宋_GB2312" w:hAnsi="微软雅黑" w:cs="宋体" w:hint="eastAsia"/>
          <w:color w:val="4B4B4B"/>
          <w:kern w:val="0"/>
          <w:sz w:val="32"/>
          <w:szCs w:val="32"/>
          <w14:ligatures w14:val="none"/>
        </w:rPr>
        <w:t>不当言论，散布不良信息。朱某某的行为违反了《新时代高校教师职业行为十项准则》第一项规定。根据《事业单位工作人员处分暂行规定》《教育部关于高校教师师德失范行为处理的指导意见》等相关规定，给予朱某某行政警告处分，并调离教学岗位。其所在学院党政主要负责人向学校党委</w:t>
      </w:r>
      <w:proofErr w:type="gramStart"/>
      <w:r w:rsidRPr="008D73B0">
        <w:rPr>
          <w:rFonts w:ascii="仿宋_GB2312" w:eastAsia="仿宋_GB2312" w:hAnsi="微软雅黑" w:cs="宋体" w:hint="eastAsia"/>
          <w:color w:val="4B4B4B"/>
          <w:kern w:val="0"/>
          <w:sz w:val="32"/>
          <w:szCs w:val="32"/>
          <w14:ligatures w14:val="none"/>
        </w:rPr>
        <w:t>作出</w:t>
      </w:r>
      <w:proofErr w:type="gramEnd"/>
      <w:r w:rsidRPr="008D73B0">
        <w:rPr>
          <w:rFonts w:ascii="仿宋_GB2312" w:eastAsia="仿宋_GB2312" w:hAnsi="微软雅黑" w:cs="宋体" w:hint="eastAsia"/>
          <w:color w:val="4B4B4B"/>
          <w:kern w:val="0"/>
          <w:sz w:val="32"/>
          <w:szCs w:val="32"/>
          <w14:ligatures w14:val="none"/>
        </w:rPr>
        <w:t xml:space="preserve">检讨。　　</w:t>
      </w:r>
    </w:p>
    <w:p w14:paraId="2378DE80" w14:textId="77777777" w:rsidR="0082481A" w:rsidRPr="0082481A" w:rsidRDefault="0082481A"/>
    <w:sectPr w:rsidR="0082481A" w:rsidRPr="0082481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1AEC8" w14:textId="77777777" w:rsidR="00EC2BCD" w:rsidRDefault="00EC2BCD" w:rsidP="008D73B0">
      <w:r>
        <w:separator/>
      </w:r>
    </w:p>
  </w:endnote>
  <w:endnote w:type="continuationSeparator" w:id="0">
    <w:p w14:paraId="1DEDC813" w14:textId="77777777" w:rsidR="00EC2BCD" w:rsidRDefault="00EC2BCD" w:rsidP="008D7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785EA" w14:textId="77777777" w:rsidR="00EC2BCD" w:rsidRDefault="00EC2BCD" w:rsidP="008D73B0">
      <w:r>
        <w:separator/>
      </w:r>
    </w:p>
  </w:footnote>
  <w:footnote w:type="continuationSeparator" w:id="0">
    <w:p w14:paraId="76E08427" w14:textId="77777777" w:rsidR="00EC2BCD" w:rsidRDefault="00EC2BCD" w:rsidP="008D73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81A"/>
    <w:rsid w:val="0082481A"/>
    <w:rsid w:val="008D73B0"/>
    <w:rsid w:val="00EC2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2D528"/>
  <w15:chartTrackingRefBased/>
  <w15:docId w15:val="{92E5AB2A-F967-4B18-9679-5E57142D6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82481A"/>
    <w:pPr>
      <w:widowControl/>
      <w:spacing w:before="100" w:beforeAutospacing="1" w:after="100" w:afterAutospacing="1"/>
      <w:jc w:val="left"/>
      <w:outlineLvl w:val="0"/>
    </w:pPr>
    <w:rPr>
      <w:rFonts w:ascii="宋体" w:eastAsia="宋体" w:hAnsi="宋体" w:cs="宋体"/>
      <w:b/>
      <w:bCs/>
      <w:kern w:val="36"/>
      <w:sz w:val="48"/>
      <w:szCs w:val="4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2481A"/>
    <w:rPr>
      <w:rFonts w:ascii="宋体" w:eastAsia="宋体" w:hAnsi="宋体" w:cs="宋体"/>
      <w:b/>
      <w:bCs/>
      <w:kern w:val="36"/>
      <w:sz w:val="48"/>
      <w:szCs w:val="48"/>
      <w14:ligatures w14:val="none"/>
    </w:rPr>
  </w:style>
  <w:style w:type="character" w:customStyle="1" w:styleId="shoucang">
    <w:name w:val="shoucang"/>
    <w:basedOn w:val="a0"/>
    <w:rsid w:val="0082481A"/>
  </w:style>
  <w:style w:type="paragraph" w:styleId="a3">
    <w:name w:val="Normal (Web)"/>
    <w:basedOn w:val="a"/>
    <w:uiPriority w:val="99"/>
    <w:semiHidden/>
    <w:unhideWhenUsed/>
    <w:rsid w:val="0082481A"/>
    <w:pPr>
      <w:widowControl/>
      <w:spacing w:before="100" w:beforeAutospacing="1" w:after="100" w:afterAutospacing="1"/>
      <w:jc w:val="left"/>
    </w:pPr>
    <w:rPr>
      <w:rFonts w:ascii="宋体" w:eastAsia="宋体" w:hAnsi="宋体" w:cs="宋体"/>
      <w:kern w:val="0"/>
      <w:sz w:val="24"/>
      <w:szCs w:val="24"/>
      <w14:ligatures w14:val="none"/>
    </w:rPr>
  </w:style>
  <w:style w:type="paragraph" w:styleId="a4">
    <w:name w:val="header"/>
    <w:basedOn w:val="a"/>
    <w:link w:val="a5"/>
    <w:uiPriority w:val="99"/>
    <w:unhideWhenUsed/>
    <w:rsid w:val="008D73B0"/>
    <w:pPr>
      <w:tabs>
        <w:tab w:val="center" w:pos="4153"/>
        <w:tab w:val="right" w:pos="8306"/>
      </w:tabs>
      <w:snapToGrid w:val="0"/>
      <w:jc w:val="center"/>
    </w:pPr>
    <w:rPr>
      <w:sz w:val="18"/>
      <w:szCs w:val="18"/>
    </w:rPr>
  </w:style>
  <w:style w:type="character" w:customStyle="1" w:styleId="a5">
    <w:name w:val="页眉 字符"/>
    <w:basedOn w:val="a0"/>
    <w:link w:val="a4"/>
    <w:uiPriority w:val="99"/>
    <w:rsid w:val="008D73B0"/>
    <w:rPr>
      <w:sz w:val="18"/>
      <w:szCs w:val="18"/>
    </w:rPr>
  </w:style>
  <w:style w:type="paragraph" w:styleId="a6">
    <w:name w:val="footer"/>
    <w:basedOn w:val="a"/>
    <w:link w:val="a7"/>
    <w:uiPriority w:val="99"/>
    <w:unhideWhenUsed/>
    <w:rsid w:val="008D73B0"/>
    <w:pPr>
      <w:tabs>
        <w:tab w:val="center" w:pos="4153"/>
        <w:tab w:val="right" w:pos="8306"/>
      </w:tabs>
      <w:snapToGrid w:val="0"/>
      <w:jc w:val="left"/>
    </w:pPr>
    <w:rPr>
      <w:sz w:val="18"/>
      <w:szCs w:val="18"/>
    </w:rPr>
  </w:style>
  <w:style w:type="character" w:customStyle="1" w:styleId="a7">
    <w:name w:val="页脚 字符"/>
    <w:basedOn w:val="a0"/>
    <w:link w:val="a6"/>
    <w:uiPriority w:val="99"/>
    <w:rsid w:val="008D73B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1027">
      <w:bodyDiv w:val="1"/>
      <w:marLeft w:val="0"/>
      <w:marRight w:val="0"/>
      <w:marTop w:val="0"/>
      <w:marBottom w:val="0"/>
      <w:divBdr>
        <w:top w:val="none" w:sz="0" w:space="0" w:color="auto"/>
        <w:left w:val="none" w:sz="0" w:space="0" w:color="auto"/>
        <w:bottom w:val="none" w:sz="0" w:space="0" w:color="auto"/>
        <w:right w:val="none" w:sz="0" w:space="0" w:color="auto"/>
      </w:divBdr>
      <w:divsChild>
        <w:div w:id="1045181886">
          <w:marLeft w:val="0"/>
          <w:marRight w:val="0"/>
          <w:marTop w:val="300"/>
          <w:marBottom w:val="150"/>
          <w:divBdr>
            <w:top w:val="none" w:sz="0" w:space="0" w:color="auto"/>
            <w:left w:val="none" w:sz="0" w:space="0" w:color="auto"/>
            <w:bottom w:val="none" w:sz="0" w:space="0" w:color="auto"/>
            <w:right w:val="none" w:sz="0" w:space="0" w:color="auto"/>
          </w:divBdr>
        </w:div>
        <w:div w:id="131217913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280</Words>
  <Characters>1597</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 李</dc:creator>
  <cp:keywords/>
  <dc:description/>
  <cp:lastModifiedBy>岩 李</cp:lastModifiedBy>
  <cp:revision>2</cp:revision>
  <dcterms:created xsi:type="dcterms:W3CDTF">2023-09-18T07:34:00Z</dcterms:created>
  <dcterms:modified xsi:type="dcterms:W3CDTF">2023-09-20T03:45:00Z</dcterms:modified>
</cp:coreProperties>
</file>