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2D88F0" w14:textId="77777777" w:rsidR="00F7730A" w:rsidRDefault="00F7730A">
      <w:pPr>
        <w:ind w:firstLine="420"/>
        <w:rPr>
          <w:rFonts w:ascii="Courier New" w:hAnsi="Courier New"/>
          <w:color w:val="000000"/>
          <w:sz w:val="27"/>
          <w:szCs w:val="27"/>
        </w:rPr>
      </w:pPr>
    </w:p>
    <w:p w14:paraId="32D02E94" w14:textId="77777777" w:rsidR="00F7730A" w:rsidRDefault="00000000">
      <w:pPr>
        <w:pStyle w:val="af"/>
        <w:spacing w:before="0" w:beforeAutospacing="0" w:after="0" w:afterAutospacing="0" w:line="450" w:lineRule="atLeast"/>
        <w:jc w:val="center"/>
        <w:rPr>
          <w:rFonts w:ascii="黑体" w:eastAsia="黑体" w:hAnsi="黑体"/>
          <w:b/>
          <w:bCs/>
          <w:kern w:val="2"/>
          <w:sz w:val="44"/>
          <w:szCs w:val="44"/>
        </w:rPr>
      </w:pPr>
      <w:r>
        <w:rPr>
          <w:rFonts w:ascii="黑体" w:eastAsia="黑体" w:hAnsi="黑体" w:hint="eastAsia"/>
          <w:b/>
          <w:bCs/>
          <w:kern w:val="2"/>
          <w:sz w:val="44"/>
          <w:szCs w:val="44"/>
        </w:rPr>
        <w:t>关于举办“偕行AI 畅想未来”阅读演讲比赛的通知</w:t>
      </w:r>
    </w:p>
    <w:p w14:paraId="0F441AAC" w14:textId="77777777" w:rsidR="00F7730A" w:rsidRDefault="00F7730A">
      <w:pPr>
        <w:pStyle w:val="af"/>
        <w:spacing w:before="0" w:beforeAutospacing="0" w:after="0" w:afterAutospacing="0" w:line="450" w:lineRule="atLeast"/>
        <w:ind w:firstLine="420"/>
        <w:jc w:val="both"/>
        <w:rPr>
          <w:rFonts w:ascii="微软雅黑" w:eastAsia="微软雅黑" w:hAnsi="微软雅黑" w:cs="微软雅黑"/>
          <w:color w:val="333333"/>
        </w:rPr>
      </w:pPr>
    </w:p>
    <w:p w14:paraId="14FBB274" w14:textId="77777777" w:rsidR="00F7730A" w:rsidRDefault="00000000">
      <w:pPr>
        <w:pStyle w:val="af"/>
        <w:spacing w:before="0" w:beforeAutospacing="0" w:after="0" w:afterAutospacing="0" w:line="450" w:lineRule="atLeast"/>
        <w:ind w:firstLineChars="200" w:firstLine="560"/>
        <w:jc w:val="both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你已经用DeepSeek辅助完成多少作业了？你习惯了各平台“罗伯特”们的机智幽默吗？从春节晚会的舞蹈机器人到九三阅兵的</w:t>
      </w:r>
      <w:r>
        <w:rPr>
          <w:rFonts w:ascii="仿宋" w:eastAsia="仿宋" w:hAnsi="仿宋"/>
          <w:color w:val="000000"/>
          <w:sz w:val="28"/>
          <w:szCs w:val="28"/>
        </w:rPr>
        <w:t>智能无人装备方阵</w:t>
      </w:r>
      <w:r>
        <w:rPr>
          <w:rFonts w:ascii="仿宋" w:eastAsia="仿宋" w:hAnsi="仿宋" w:hint="eastAsia"/>
          <w:color w:val="000000"/>
          <w:sz w:val="28"/>
          <w:szCs w:val="28"/>
        </w:rPr>
        <w:t>，硬核科技成果给了你多少震撼？面对正在引发新一轮</w:t>
      </w:r>
      <w:r>
        <w:rPr>
          <w:rFonts w:ascii="仿宋" w:eastAsia="仿宋" w:hAnsi="仿宋"/>
          <w:color w:val="000000"/>
          <w:sz w:val="28"/>
          <w:szCs w:val="28"/>
        </w:rPr>
        <w:t>科技革命和产业变革</w:t>
      </w:r>
      <w:r>
        <w:rPr>
          <w:rFonts w:ascii="仿宋" w:eastAsia="仿宋" w:hAnsi="仿宋" w:hint="eastAsia"/>
          <w:color w:val="000000"/>
          <w:sz w:val="28"/>
          <w:szCs w:val="28"/>
        </w:rPr>
        <w:t>，深刻改变我们的生产生活范式的人工智能发展，你有什么样的感想和展望要诉说？</w:t>
      </w:r>
    </w:p>
    <w:p w14:paraId="6B199F03" w14:textId="77777777" w:rsidR="00F7730A" w:rsidRDefault="00000000">
      <w:pPr>
        <w:pStyle w:val="af"/>
        <w:spacing w:before="0" w:beforeAutospacing="0" w:after="0" w:afterAutospacing="0" w:line="450" w:lineRule="atLeast"/>
        <w:ind w:firstLineChars="200" w:firstLine="560"/>
        <w:jc w:val="both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为落实国务院关于深入实施“人工智能+”行动的意见，以及习近平致2025世界智能产业博览会贺信的精神，迎接人机协同、跨界融合、共创分享的智能经济和智能社会新形态，展望人工智能造福全人类的美好未来，激发青院学子的科学精神和责任意识，提升阅读习惯和思考能力，第三十届读书月以“AI赋能经典，启思向未来”为主题展开系列活动。图书馆邀请你加入其中，讲述自己与人工智能相遇的经验、感受和思考。</w:t>
      </w:r>
    </w:p>
    <w:p w14:paraId="198AB863" w14:textId="77777777" w:rsidR="00F7730A" w:rsidRDefault="00000000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一、主办单位</w:t>
      </w:r>
    </w:p>
    <w:p w14:paraId="79D06F39" w14:textId="77777777" w:rsidR="00F7730A" w:rsidRDefault="00000000">
      <w:pPr>
        <w:pStyle w:val="af5"/>
        <w:ind w:left="720" w:firstLineChars="0" w:firstLine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图书馆</w:t>
      </w:r>
    </w:p>
    <w:p w14:paraId="4C47E5ED" w14:textId="77777777" w:rsidR="00F7730A" w:rsidRDefault="00000000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二、活动主题</w:t>
      </w:r>
    </w:p>
    <w:p w14:paraId="7D4C97A0" w14:textId="77777777" w:rsidR="00F7730A" w:rsidRDefault="00000000">
      <w:pPr>
        <w:pStyle w:val="af5"/>
        <w:ind w:left="720" w:firstLineChars="0" w:firstLine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“偕行AI 畅想未来”</w:t>
      </w:r>
    </w:p>
    <w:p w14:paraId="7E61CFDB" w14:textId="77777777" w:rsidR="00F7730A" w:rsidRDefault="00000000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三、活动对象</w:t>
      </w:r>
    </w:p>
    <w:p w14:paraId="096FF2C8" w14:textId="77777777" w:rsidR="00F7730A" w:rsidRDefault="00000000">
      <w:pPr>
        <w:pStyle w:val="af5"/>
        <w:ind w:left="720" w:firstLineChars="0" w:firstLine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全院学生</w:t>
      </w:r>
    </w:p>
    <w:p w14:paraId="26C19DA0" w14:textId="77777777" w:rsidR="00F7730A" w:rsidRDefault="00000000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lastRenderedPageBreak/>
        <w:t>四、报名方式</w:t>
      </w:r>
    </w:p>
    <w:p w14:paraId="6CC8DB17" w14:textId="77777777" w:rsidR="00F7730A" w:rsidRDefault="00000000">
      <w:pPr>
        <w:spacing w:line="480" w:lineRule="auto"/>
        <w:ind w:firstLine="552"/>
        <w:rPr>
          <w:rFonts w:ascii="仿宋" w:eastAsia="仿宋" w:hAnsi="仿宋"/>
          <w:color w:val="FF0000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 xml:space="preserve">1. </w:t>
      </w:r>
      <w:r>
        <w:rPr>
          <w:rFonts w:ascii="仿宋" w:eastAsia="仿宋" w:hAnsi="仿宋" w:hint="eastAsia"/>
          <w:color w:val="000000"/>
          <w:sz w:val="28"/>
          <w:szCs w:val="28"/>
        </w:rPr>
        <w:t>报名时间：</w:t>
      </w:r>
      <w:r>
        <w:rPr>
          <w:rFonts w:ascii="仿宋" w:eastAsia="仿宋" w:hAnsi="仿宋"/>
          <w:color w:val="000000"/>
          <w:sz w:val="28"/>
          <w:szCs w:val="28"/>
        </w:rPr>
        <w:t xml:space="preserve"> </w:t>
      </w:r>
      <w:r w:rsidRPr="0019597C">
        <w:rPr>
          <w:rFonts w:ascii="仿宋" w:eastAsia="仿宋" w:hAnsi="仿宋" w:hint="eastAsia"/>
          <w:color w:val="000000" w:themeColor="text1"/>
          <w:sz w:val="28"/>
          <w:szCs w:val="28"/>
        </w:rPr>
        <w:t>2025.9.2</w:t>
      </w:r>
      <w:r w:rsidRPr="0019597C">
        <w:rPr>
          <w:rFonts w:ascii="仿宋" w:eastAsia="仿宋" w:hAnsi="仿宋"/>
          <w:color w:val="000000" w:themeColor="text1"/>
          <w:sz w:val="28"/>
          <w:szCs w:val="28"/>
        </w:rPr>
        <w:t>3</w:t>
      </w:r>
      <w:r w:rsidRPr="0019597C">
        <w:rPr>
          <w:rFonts w:ascii="仿宋" w:eastAsia="仿宋" w:hAnsi="仿宋" w:hint="eastAsia"/>
          <w:color w:val="000000" w:themeColor="text1"/>
          <w:sz w:val="28"/>
          <w:szCs w:val="28"/>
        </w:rPr>
        <w:t>-2025.10.18</w:t>
      </w:r>
    </w:p>
    <w:p w14:paraId="7089E4A2" w14:textId="77777777" w:rsidR="00F7730A" w:rsidRDefault="00000000">
      <w:pPr>
        <w:spacing w:line="480" w:lineRule="auto"/>
        <w:ind w:firstLine="552"/>
        <w:rPr>
          <w:rFonts w:ascii="华文仿宋" w:eastAsia="华文仿宋" w:hAnsi="华文仿宋"/>
          <w:sz w:val="28"/>
          <w:szCs w:val="28"/>
        </w:rPr>
      </w:pPr>
      <w:r>
        <w:rPr>
          <w:rFonts w:ascii="华文仿宋" w:eastAsia="华文仿宋" w:hAnsi="华文仿宋" w:hint="eastAsia"/>
          <w:sz w:val="28"/>
          <w:szCs w:val="28"/>
        </w:rPr>
        <w:t>2. 报名地点：图书馆一层前台（扫码入群）</w:t>
      </w:r>
    </w:p>
    <w:p w14:paraId="75150E9D" w14:textId="77777777" w:rsidR="00F7730A" w:rsidRDefault="00000000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五、活动内容</w:t>
      </w:r>
    </w:p>
    <w:p w14:paraId="43DE8F4D" w14:textId="77777777" w:rsidR="00F7730A" w:rsidRDefault="00000000">
      <w:pPr>
        <w:pStyle w:val="af5"/>
        <w:ind w:firstLine="56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参赛学生围绕活动主题，阅览相关书籍或影视作品（可参考本届读书月的推荐书目），以演讲的方式，分享经历和感受。</w:t>
      </w:r>
    </w:p>
    <w:p w14:paraId="4C2C56F6" w14:textId="77777777" w:rsidR="00F7730A" w:rsidRDefault="00000000">
      <w:pPr>
        <w:rPr>
          <w:rFonts w:ascii="仿宋" w:eastAsia="仿宋" w:hAnsi="仿宋"/>
          <w:color w:val="000000"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六、作品要求</w:t>
      </w:r>
    </w:p>
    <w:p w14:paraId="5C10FAF9" w14:textId="77777777" w:rsidR="00F7730A" w:rsidRDefault="00000000">
      <w:pPr>
        <w:pStyle w:val="af5"/>
        <w:numPr>
          <w:ilvl w:val="0"/>
          <w:numId w:val="1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演讲以姓名、所在学院、作品名称、参考书目等信息开头，时长不超过5分钟。</w:t>
      </w:r>
    </w:p>
    <w:p w14:paraId="127919F9" w14:textId="77777777" w:rsidR="00F7730A" w:rsidRDefault="00000000">
      <w:pPr>
        <w:pStyle w:val="af5"/>
        <w:numPr>
          <w:ilvl w:val="0"/>
          <w:numId w:val="1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围绕主题，立意鲜明，内容充实，思路清晰。内容不要求原创，但需要以自己的语言进行表述。</w:t>
      </w:r>
    </w:p>
    <w:p w14:paraId="4AE60E11" w14:textId="77777777" w:rsidR="00F7730A" w:rsidRDefault="00000000">
      <w:pPr>
        <w:pStyle w:val="af5"/>
        <w:numPr>
          <w:ilvl w:val="0"/>
          <w:numId w:val="1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口齿清晰，语言表达准确流畅，富有真情实感。具有较强的感染力、吸引力和号召力。</w:t>
      </w:r>
    </w:p>
    <w:p w14:paraId="76B68D3F" w14:textId="77777777" w:rsidR="00F7730A" w:rsidRDefault="00000000">
      <w:pPr>
        <w:pStyle w:val="af5"/>
        <w:numPr>
          <w:ilvl w:val="0"/>
          <w:numId w:val="1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衣着整洁得体，举止自然大方；能较好地运用姿态、动作、手势、表情等传达内容。</w:t>
      </w:r>
    </w:p>
    <w:p w14:paraId="54559961" w14:textId="77777777" w:rsidR="00F7730A" w:rsidRDefault="00000000">
      <w:pPr>
        <w:spacing w:line="480" w:lineRule="auto"/>
        <w:rPr>
          <w:rFonts w:ascii="华文仿宋" w:eastAsia="华文仿宋" w:hAnsi="华文仿宋"/>
          <w:b/>
          <w:sz w:val="28"/>
          <w:szCs w:val="28"/>
        </w:rPr>
      </w:pPr>
      <w:r>
        <w:rPr>
          <w:rFonts w:ascii="华文仿宋" w:eastAsia="华文仿宋" w:hAnsi="华文仿宋" w:hint="eastAsia"/>
          <w:b/>
          <w:sz w:val="28"/>
          <w:szCs w:val="28"/>
        </w:rPr>
        <w:t>七、其他</w:t>
      </w:r>
    </w:p>
    <w:p w14:paraId="72EA02DD" w14:textId="77777777" w:rsidR="00F7730A" w:rsidRDefault="00000000">
      <w:pPr>
        <w:pStyle w:val="af5"/>
        <w:numPr>
          <w:ilvl w:val="0"/>
          <w:numId w:val="2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本次比赛分为初赛和决赛。</w:t>
      </w:r>
    </w:p>
    <w:p w14:paraId="379EF25B" w14:textId="77777777" w:rsidR="00F7730A" w:rsidRDefault="00000000">
      <w:pPr>
        <w:pStyle w:val="af5"/>
        <w:numPr>
          <w:ilvl w:val="0"/>
          <w:numId w:val="2"/>
        </w:numPr>
        <w:ind w:firstLineChars="0"/>
        <w:rPr>
          <w:rFonts w:ascii="仿宋" w:eastAsia="仿宋" w:hAnsi="仿宋"/>
          <w:color w:val="000000"/>
          <w:sz w:val="28"/>
          <w:szCs w:val="28"/>
        </w:rPr>
      </w:pPr>
      <w:r>
        <w:rPr>
          <w:rFonts w:ascii="仿宋" w:eastAsia="仿宋" w:hAnsi="仿宋" w:hint="eastAsia"/>
          <w:color w:val="000000"/>
          <w:sz w:val="28"/>
          <w:szCs w:val="28"/>
        </w:rPr>
        <w:t>决赛邀请校内专家担任评委，评比一二三等奖和优秀奖若干，颁发证书和奖品。</w:t>
      </w:r>
    </w:p>
    <w:p w14:paraId="679F0C92" w14:textId="77777777" w:rsidR="00F7730A" w:rsidRDefault="00F7730A">
      <w:pPr>
        <w:ind w:left="720"/>
        <w:rPr>
          <w:rFonts w:ascii="仿宋" w:eastAsia="仿宋" w:hAnsi="仿宋"/>
          <w:color w:val="000000"/>
          <w:sz w:val="28"/>
          <w:szCs w:val="28"/>
        </w:rPr>
      </w:pPr>
    </w:p>
    <w:p w14:paraId="1E8CBA0E" w14:textId="77777777" w:rsidR="00F7730A" w:rsidRDefault="00F7730A">
      <w:pPr>
        <w:ind w:left="720"/>
        <w:rPr>
          <w:rFonts w:ascii="仿宋" w:eastAsia="仿宋" w:hAnsi="仿宋"/>
          <w:color w:val="000000"/>
          <w:sz w:val="28"/>
          <w:szCs w:val="28"/>
        </w:rPr>
      </w:pPr>
    </w:p>
    <w:p w14:paraId="4E36A8FB" w14:textId="77777777" w:rsidR="00F7730A" w:rsidRDefault="00000000">
      <w:pPr>
        <w:ind w:right="106"/>
        <w:jc w:val="right"/>
        <w:rPr>
          <w:rFonts w:ascii="仿宋" w:eastAsia="仿宋" w:hAnsi="仿宋"/>
          <w:sz w:val="28"/>
          <w:szCs w:val="28"/>
        </w:rPr>
      </w:pPr>
      <w:r>
        <w:rPr>
          <w:rFonts w:ascii="仿宋" w:eastAsia="仿宋" w:hAnsi="仿宋" w:hint="eastAsia"/>
          <w:sz w:val="28"/>
          <w:szCs w:val="28"/>
        </w:rPr>
        <w:t xml:space="preserve">  </w:t>
      </w:r>
      <w:r>
        <w:rPr>
          <w:rFonts w:ascii="仿宋" w:eastAsia="仿宋" w:hAnsi="仿宋"/>
          <w:sz w:val="28"/>
          <w:szCs w:val="28"/>
        </w:rPr>
        <w:t>图书馆</w:t>
      </w:r>
    </w:p>
    <w:p w14:paraId="21FD90EF" w14:textId="0098222A" w:rsidR="00F7730A" w:rsidRDefault="00000000">
      <w:pPr>
        <w:jc w:val="right"/>
        <w:rPr>
          <w:sz w:val="28"/>
        </w:rPr>
      </w:pPr>
      <w:r>
        <w:rPr>
          <w:rFonts w:ascii="仿宋" w:eastAsia="仿宋" w:hAnsi="仿宋" w:hint="eastAsia"/>
          <w:sz w:val="28"/>
          <w:szCs w:val="28"/>
        </w:rPr>
        <w:lastRenderedPageBreak/>
        <w:t>2025年9月</w:t>
      </w:r>
    </w:p>
    <w:sectPr w:rsidR="00F7730A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F233C6" w14:textId="77777777" w:rsidR="00B665E7" w:rsidRDefault="00B665E7">
      <w:r>
        <w:separator/>
      </w:r>
    </w:p>
  </w:endnote>
  <w:endnote w:type="continuationSeparator" w:id="0">
    <w:p w14:paraId="0BD214CC" w14:textId="77777777" w:rsidR="00B665E7" w:rsidRDefault="00B665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 U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altName w:val="仿宋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仿宋">
    <w:altName w:val="华文仿宋"/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509B2" w14:textId="77777777" w:rsidR="00F7730A" w:rsidRDefault="00000000">
    <w:pPr>
      <w:pStyle w:val="a9"/>
      <w:jc w:val="center"/>
    </w:pPr>
    <w:r>
      <w:rPr>
        <w:lang w:val="zh-CN"/>
      </w:rPr>
      <w:t xml:space="preserve">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PAGE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1</w:t>
    </w:r>
    <w:r>
      <w:rPr>
        <w:b/>
        <w:bCs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bCs/>
        <w:sz w:val="24"/>
        <w:szCs w:val="24"/>
      </w:rPr>
      <w:fldChar w:fldCharType="begin"/>
    </w:r>
    <w:r>
      <w:rPr>
        <w:b/>
        <w:bCs/>
      </w:rPr>
      <w:instrText>NUMPAGES</w:instrText>
    </w:r>
    <w:r>
      <w:rPr>
        <w:b/>
        <w:bCs/>
        <w:sz w:val="24"/>
        <w:szCs w:val="24"/>
      </w:rPr>
      <w:fldChar w:fldCharType="separate"/>
    </w:r>
    <w:r>
      <w:rPr>
        <w:b/>
        <w:bCs/>
      </w:rPr>
      <w:t>2</w:t>
    </w:r>
    <w:r>
      <w:rPr>
        <w:b/>
        <w:bCs/>
        <w:sz w:val="24"/>
        <w:szCs w:val="24"/>
      </w:rPr>
      <w:fldChar w:fldCharType="end"/>
    </w:r>
  </w:p>
  <w:p w14:paraId="5BF1DA86" w14:textId="77777777" w:rsidR="00F7730A" w:rsidRDefault="00F7730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1943D" w14:textId="77777777" w:rsidR="00B665E7" w:rsidRDefault="00B665E7">
      <w:r>
        <w:separator/>
      </w:r>
    </w:p>
  </w:footnote>
  <w:footnote w:type="continuationSeparator" w:id="0">
    <w:p w14:paraId="30E56CD6" w14:textId="77777777" w:rsidR="00B665E7" w:rsidRDefault="00B665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multiLevelType w:val="multilevel"/>
    <w:tmpl w:val="04D46DE3"/>
    <w:lvl w:ilvl="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abstractNum w:abstractNumId="1" w15:restartNumberingAfterBreak="0">
    <w:nsid w:val="00000001"/>
    <w:multiLevelType w:val="multilevel"/>
    <w:tmpl w:val="729475D0"/>
    <w:lvl w:ilvl="0">
      <w:start w:val="1"/>
      <w:numFmt w:val="decimal"/>
      <w:lvlText w:val="（%1）"/>
      <w:lvlJc w:val="left"/>
      <w:pPr>
        <w:ind w:left="14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560" w:hanging="420"/>
      </w:pPr>
    </w:lvl>
    <w:lvl w:ilvl="2">
      <w:start w:val="1"/>
      <w:numFmt w:val="lowerRoman"/>
      <w:lvlText w:val="%3."/>
      <w:lvlJc w:val="right"/>
      <w:pPr>
        <w:ind w:left="1980" w:hanging="420"/>
      </w:pPr>
    </w:lvl>
    <w:lvl w:ilvl="3">
      <w:start w:val="1"/>
      <w:numFmt w:val="decimal"/>
      <w:lvlText w:val="%4."/>
      <w:lvlJc w:val="left"/>
      <w:pPr>
        <w:ind w:left="2400" w:hanging="420"/>
      </w:pPr>
    </w:lvl>
    <w:lvl w:ilvl="4">
      <w:start w:val="1"/>
      <w:numFmt w:val="lowerLetter"/>
      <w:lvlText w:val="%5)"/>
      <w:lvlJc w:val="left"/>
      <w:pPr>
        <w:ind w:left="2820" w:hanging="420"/>
      </w:pPr>
    </w:lvl>
    <w:lvl w:ilvl="5">
      <w:start w:val="1"/>
      <w:numFmt w:val="lowerRoman"/>
      <w:lvlText w:val="%6."/>
      <w:lvlJc w:val="right"/>
      <w:pPr>
        <w:ind w:left="3240" w:hanging="420"/>
      </w:pPr>
    </w:lvl>
    <w:lvl w:ilvl="6">
      <w:start w:val="1"/>
      <w:numFmt w:val="decimal"/>
      <w:lvlText w:val="%7."/>
      <w:lvlJc w:val="left"/>
      <w:pPr>
        <w:ind w:left="3660" w:hanging="420"/>
      </w:pPr>
    </w:lvl>
    <w:lvl w:ilvl="7">
      <w:start w:val="1"/>
      <w:numFmt w:val="lowerLetter"/>
      <w:lvlText w:val="%8)"/>
      <w:lvlJc w:val="left"/>
      <w:pPr>
        <w:ind w:left="4080" w:hanging="420"/>
      </w:pPr>
    </w:lvl>
    <w:lvl w:ilvl="8">
      <w:start w:val="1"/>
      <w:numFmt w:val="lowerRoman"/>
      <w:lvlText w:val="%9."/>
      <w:lvlJc w:val="right"/>
      <w:pPr>
        <w:ind w:left="4500" w:hanging="420"/>
      </w:pPr>
    </w:lvl>
  </w:abstractNum>
  <w:num w:numId="1" w16cid:durableId="714083614">
    <w:abstractNumId w:val="1"/>
  </w:num>
  <w:num w:numId="2" w16cid:durableId="9430781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30A"/>
    <w:rsid w:val="0019597C"/>
    <w:rsid w:val="00B665E7"/>
    <w:rsid w:val="00D55AAD"/>
    <w:rsid w:val="00F11045"/>
    <w:rsid w:val="00F7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6176DE81"/>
  <w15:docId w15:val="{8C6ACD36-1902-1842-9BF6-D4EA65BBC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 w:cs="宋体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hAnsi="宋体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alutation"/>
    <w:basedOn w:val="a"/>
    <w:next w:val="a"/>
    <w:link w:val="a4"/>
    <w:uiPriority w:val="99"/>
    <w:qFormat/>
  </w:style>
  <w:style w:type="paragraph" w:styleId="a5">
    <w:name w:val="Date"/>
    <w:basedOn w:val="a"/>
    <w:next w:val="a"/>
    <w:link w:val="a6"/>
    <w:uiPriority w:val="2"/>
    <w:qFormat/>
    <w:pPr>
      <w:ind w:leftChars="2500" w:left="100"/>
    </w:pPr>
  </w:style>
  <w:style w:type="paragraph" w:styleId="a7">
    <w:name w:val="Balloon Text"/>
    <w:basedOn w:val="a"/>
    <w:link w:val="a8"/>
    <w:uiPriority w:val="99"/>
    <w:rPr>
      <w:sz w:val="18"/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iPriority w:val="9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Signature"/>
    <w:basedOn w:val="a"/>
    <w:next w:val="a"/>
    <w:link w:val="ae"/>
    <w:uiPriority w:val="6"/>
    <w:qFormat/>
    <w:pPr>
      <w:widowControl/>
      <w:spacing w:before="1080" w:after="280"/>
      <w:contextualSpacing/>
      <w:jc w:val="left"/>
    </w:pPr>
    <w:rPr>
      <w:rFonts w:ascii="Microsoft YaHei UI" w:eastAsia="Microsoft YaHei UI" w:hAnsi="Microsoft YaHei UI"/>
      <w:bCs/>
      <w:color w:val="0D0D0D"/>
      <w:kern w:val="0"/>
      <w:sz w:val="22"/>
    </w:rPr>
  </w:style>
  <w:style w:type="paragraph" w:styleId="TOC1">
    <w:name w:val="toc 1"/>
    <w:basedOn w:val="a"/>
    <w:next w:val="a"/>
    <w:uiPriority w:val="39"/>
    <w:qFormat/>
  </w:style>
  <w:style w:type="paragraph" w:styleId="af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styleId="af0">
    <w:name w:val="Title"/>
    <w:basedOn w:val="a"/>
    <w:next w:val="a"/>
    <w:link w:val="af1"/>
    <w:uiPriority w:val="10"/>
    <w:qFormat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table" w:styleId="af2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Strong"/>
    <w:basedOn w:val="a0"/>
    <w:uiPriority w:val="22"/>
    <w:qFormat/>
    <w:rPr>
      <w:b/>
      <w:bCs/>
    </w:rPr>
  </w:style>
  <w:style w:type="character" w:styleId="af4">
    <w:name w:val="Hyperlink"/>
    <w:basedOn w:val="a0"/>
    <w:uiPriority w:val="99"/>
    <w:qFormat/>
    <w:rPr>
      <w:color w:val="0000FF"/>
      <w:u w:val="single"/>
    </w:rPr>
  </w:style>
  <w:style w:type="character" w:customStyle="1" w:styleId="af1">
    <w:name w:val="标题 字符"/>
    <w:basedOn w:val="a0"/>
    <w:link w:val="af0"/>
    <w:uiPriority w:val="10"/>
    <w:qFormat/>
    <w:rPr>
      <w:rFonts w:ascii="Cambria" w:eastAsia="宋体" w:hAnsi="Cambria" w:cs="宋体"/>
      <w:b/>
      <w:bCs/>
      <w:sz w:val="32"/>
      <w:szCs w:val="32"/>
    </w:rPr>
  </w:style>
  <w:style w:type="character" w:customStyle="1" w:styleId="a8">
    <w:name w:val="批注框文本 字符"/>
    <w:basedOn w:val="a0"/>
    <w:link w:val="a7"/>
    <w:uiPriority w:val="99"/>
    <w:qFormat/>
    <w:rPr>
      <w:sz w:val="18"/>
      <w:szCs w:val="18"/>
    </w:rPr>
  </w:style>
  <w:style w:type="character" w:customStyle="1" w:styleId="ac">
    <w:name w:val="页眉 字符"/>
    <w:basedOn w:val="a0"/>
    <w:link w:val="ab"/>
    <w:uiPriority w:val="99"/>
    <w:qFormat/>
    <w:rPr>
      <w:sz w:val="18"/>
      <w:szCs w:val="18"/>
    </w:rPr>
  </w:style>
  <w:style w:type="character" w:customStyle="1" w:styleId="aa">
    <w:name w:val="页脚 字符"/>
    <w:basedOn w:val="a0"/>
    <w:link w:val="a9"/>
    <w:uiPriority w:val="99"/>
    <w:qFormat/>
    <w:rPr>
      <w:sz w:val="18"/>
      <w:szCs w:val="18"/>
    </w:rPr>
  </w:style>
  <w:style w:type="paragraph" w:styleId="af5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日期 字符"/>
    <w:basedOn w:val="a0"/>
    <w:link w:val="a5"/>
    <w:uiPriority w:val="2"/>
    <w:qFormat/>
  </w:style>
  <w:style w:type="character" w:customStyle="1" w:styleId="10">
    <w:name w:val="标题 1 字符"/>
    <w:basedOn w:val="a0"/>
    <w:link w:val="1"/>
    <w:uiPriority w:val="9"/>
    <w:rPr>
      <w:rFonts w:ascii="宋体" w:eastAsia="宋体" w:hAnsi="宋体" w:cs="宋体"/>
      <w:b/>
      <w:bCs/>
      <w:kern w:val="36"/>
      <w:sz w:val="48"/>
      <w:szCs w:val="48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  <w:style w:type="character" w:customStyle="1" w:styleId="30">
    <w:name w:val="标题 3 字符"/>
    <w:basedOn w:val="a0"/>
    <w:link w:val="3"/>
    <w:uiPriority w:val="9"/>
    <w:rPr>
      <w:b/>
      <w:bCs/>
      <w:sz w:val="32"/>
      <w:szCs w:val="32"/>
    </w:rPr>
  </w:style>
  <w:style w:type="character" w:customStyle="1" w:styleId="apple-converted-space">
    <w:name w:val="apple-converted-space"/>
    <w:basedOn w:val="a0"/>
  </w:style>
  <w:style w:type="character" w:customStyle="1" w:styleId="40">
    <w:name w:val="标题 4 字符"/>
    <w:basedOn w:val="a0"/>
    <w:link w:val="4"/>
    <w:uiPriority w:val="9"/>
    <w:qFormat/>
    <w:rPr>
      <w:rFonts w:ascii="Cambria" w:eastAsia="宋体" w:hAnsi="Cambria" w:cs="宋体"/>
      <w:b/>
      <w:bCs/>
      <w:sz w:val="28"/>
      <w:szCs w:val="28"/>
    </w:rPr>
  </w:style>
  <w:style w:type="character" w:customStyle="1" w:styleId="20">
    <w:name w:val="标题 2 字符"/>
    <w:basedOn w:val="a0"/>
    <w:link w:val="2"/>
    <w:uiPriority w:val="9"/>
    <w:qFormat/>
    <w:rPr>
      <w:rFonts w:ascii="Cambria" w:eastAsia="宋体" w:hAnsi="Cambria" w:cs="宋体"/>
      <w:b/>
      <w:bCs/>
      <w:sz w:val="32"/>
      <w:szCs w:val="32"/>
    </w:rPr>
  </w:style>
  <w:style w:type="character" w:customStyle="1" w:styleId="50">
    <w:name w:val="标题 5 字符"/>
    <w:basedOn w:val="a0"/>
    <w:link w:val="5"/>
    <w:uiPriority w:val="9"/>
    <w:qFormat/>
    <w:rPr>
      <w:b/>
      <w:bCs/>
      <w:sz w:val="28"/>
      <w:szCs w:val="28"/>
    </w:rPr>
  </w:style>
  <w:style w:type="character" w:customStyle="1" w:styleId="fontred">
    <w:name w:val="font_red"/>
    <w:basedOn w:val="a0"/>
    <w:qFormat/>
  </w:style>
  <w:style w:type="character" w:customStyle="1" w:styleId="html-tag">
    <w:name w:val="html-tag"/>
    <w:basedOn w:val="a0"/>
    <w:qFormat/>
  </w:style>
  <w:style w:type="character" w:customStyle="1" w:styleId="html-attribute-name">
    <w:name w:val="html-attribute-name"/>
    <w:basedOn w:val="a0"/>
    <w:qFormat/>
  </w:style>
  <w:style w:type="character" w:customStyle="1" w:styleId="html-attribute-value">
    <w:name w:val="html-attribute-value"/>
    <w:basedOn w:val="a0"/>
    <w:qFormat/>
  </w:style>
  <w:style w:type="paragraph" w:customStyle="1" w:styleId="para0">
    <w:name w:val="para0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para1">
    <w:name w:val="para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styleId="af6">
    <w:name w:val="Placeholder Text"/>
    <w:basedOn w:val="a0"/>
    <w:uiPriority w:val="99"/>
    <w:qFormat/>
    <w:rPr>
      <w:color w:val="808080"/>
    </w:rPr>
  </w:style>
  <w:style w:type="character" w:customStyle="1" w:styleId="ae">
    <w:name w:val="签名 字符"/>
    <w:basedOn w:val="a0"/>
    <w:link w:val="ad"/>
    <w:uiPriority w:val="6"/>
    <w:qFormat/>
    <w:rPr>
      <w:rFonts w:ascii="Microsoft YaHei UI" w:eastAsia="Microsoft YaHei UI" w:hAnsi="Microsoft YaHei UI"/>
      <w:bCs/>
      <w:color w:val="0D0D0D"/>
      <w:kern w:val="0"/>
      <w:sz w:val="22"/>
    </w:rPr>
  </w:style>
  <w:style w:type="paragraph" w:customStyle="1" w:styleId="af7">
    <w:name w:val="地址"/>
    <w:basedOn w:val="a"/>
    <w:next w:val="a3"/>
    <w:uiPriority w:val="3"/>
    <w:qFormat/>
    <w:pPr>
      <w:widowControl/>
      <w:spacing w:after="280" w:line="336" w:lineRule="auto"/>
      <w:contextualSpacing/>
      <w:jc w:val="left"/>
    </w:pPr>
    <w:rPr>
      <w:rFonts w:ascii="Microsoft YaHei UI" w:eastAsia="Microsoft YaHei UI" w:hAnsi="Microsoft YaHei UI"/>
      <w:color w:val="404040"/>
      <w:kern w:val="0"/>
      <w:sz w:val="22"/>
    </w:rPr>
  </w:style>
  <w:style w:type="character" w:customStyle="1" w:styleId="a4">
    <w:name w:val="称呼 字符"/>
    <w:basedOn w:val="a0"/>
    <w:link w:val="a3"/>
    <w:uiPriority w:val="99"/>
    <w:qFormat/>
  </w:style>
  <w:style w:type="paragraph" w:customStyle="1" w:styleId="TOC10">
    <w:name w:val="TOC 标题1"/>
    <w:basedOn w:val="1"/>
    <w:next w:val="a"/>
    <w:uiPriority w:val="39"/>
    <w:qFormat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submitted">
    <w:name w:val="submitted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C671A89-6BF4-47FC-947D-D2EE003D55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3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qz</dc:creator>
  <cp:lastModifiedBy>shaoxin wang</cp:lastModifiedBy>
  <cp:revision>25</cp:revision>
  <cp:lastPrinted>2020-12-18T07:09:00Z</cp:lastPrinted>
  <dcterms:created xsi:type="dcterms:W3CDTF">2022-09-21T01:02:00Z</dcterms:created>
  <dcterms:modified xsi:type="dcterms:W3CDTF">2025-09-26T07:14:00Z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2052-11.8.2.11734</vt:lpwstr>
  </property>
  <property fmtid="{D5CDD505-2E9C-101B-9397-08002B2CF9AE}" pid="3" name="ICV">
    <vt:lpwstr>3CE688F8EE904B65BA085CF390D088C6</vt:lpwstr>
  </property>
</Properties>
</file>