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distribute"/>
        <w:rPr>
          <w:rFonts w:hint="eastAsia" w:ascii="文鼎大标宋" w:hAnsi="文鼎大标宋" w:eastAsia="文鼎大标宋"/>
          <w:b/>
          <w:bCs/>
          <w:color w:val="FF0000"/>
          <w:sz w:val="72"/>
          <w:szCs w:val="72"/>
        </w:rPr>
      </w:pPr>
      <w:r>
        <w:rPr>
          <w:rFonts w:hint="eastAsia" w:ascii="文鼎大标宋" w:hAnsi="文鼎大标宋" w:eastAsia="文鼎大标宋"/>
          <w:b/>
          <w:bCs/>
          <w:color w:val="FF0000"/>
          <w:sz w:val="72"/>
          <w:szCs w:val="72"/>
        </w:rPr>
        <w:t>共青团</w:t>
      </w:r>
    </w:p>
    <w:p>
      <w:pPr>
        <w:jc w:val="distribute"/>
        <w:rPr>
          <w:rFonts w:hint="eastAsia" w:ascii="文鼎大标宋" w:hAnsi="文鼎大标宋" w:eastAsia="文鼎大标宋"/>
          <w:b/>
          <w:bCs/>
          <w:color w:val="FF0000"/>
          <w:sz w:val="72"/>
          <w:szCs w:val="72"/>
        </w:rPr>
      </w:pPr>
      <w:r>
        <w:rPr>
          <w:rFonts w:hint="eastAsia" w:ascii="文鼎大标宋" w:hAnsi="文鼎大标宋" w:eastAsia="文鼎大标宋"/>
          <w:b/>
          <w:bCs/>
          <w:color w:val="FF0000"/>
          <w:sz w:val="72"/>
          <w:szCs w:val="72"/>
        </w:rPr>
        <w:t>北京青年政治学院委员会</w:t>
      </w:r>
    </w:p>
    <w:p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391150" cy="1270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-10795" y="330835"/>
                          <a:ext cx="5391150" cy="12700"/>
                        </a:xfrm>
                        <a:prstGeom prst="line">
                          <a:avLst/>
                        </a:prstGeom>
                        <a:solidFill>
                          <a:prstClr val="white"/>
                        </a:solidFill>
                        <a:ln w="19050">
                          <a:solidFill>
                            <a:srgbClr val="FF0000"/>
                          </a:solidFill>
                        </a:ln>
                        <a:effectLst/>
                      </wps:spPr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1pt;width:424.5pt;z-index:251660288;mso-width-relative:page;mso-height-relative:page;" fillcolor="#FFFFFF" filled="t" stroked="t" coordsize="21600,21600" o:gfxdata="UEsFBgAAAAAAAAAAAAAAAAAAAAAAAFBLAwQKAAAAAACHTuJAAAAAAAAAAAAAAAAABAAAAGRycy9Q&#10;SwMEFAAAAAgAh07iQNi/WLbUAAAAAwEAAA8AAABkcnMvZG93bnJldi54bWxNj0FLxDAQhe+C/yGM&#10;4M1Nukhda9M9FGQ9CMtWD3rLNmNbTCalyW7rv3f0opcHjze89025XbwTZ5ziEEhDtlIgkNpgB+o0&#10;vL483mxAxGTIGhcINXxhhG11eVGawoaZDnhuUie4hGJhNPQpjYWUse3Rm7gKIxJnH2HyJrGdOmkn&#10;M3O5d3KtVC69GYgXejNi3WP72Zy8hrf9bj8+13Uent5389LlWXO4c1pfX2XqAUTCJf0dww8+o0PF&#10;TMdwIhuF08CPpF/lbHN7z/aoYa1AVqX8z159A1BLAwQUAAAACACHTuJA9vvmOhMCAAAUBAAADgAA&#10;AGRycy9lMm9Eb2MueG1srVNLjtNAEN0jcYdW7ye28yETK84sEgUhIYjEcIBOux231D+qO3HCIbgA&#10;EjtYzZI9t2HmGFTbIRMmm1mQRafKVX5V7/Xz9GavFdkJ8NKagma9lBJhuC2l2RT04+3y6poSH5gp&#10;mbJGFPQgPL2ZvXwxbVwu+ra2qhRAEMT4vHEFrUNweZJ4XgvNfM86YbBYWdAsYAqbpATWILpWST9N&#10;XyWNhdKB5cJ7fLroivSICM8BtFUluVhYvtXChA4VhGIBKflaOk9n7bZVJXh4X1VeBKIKikxDe+IQ&#10;jNfxTGZTlm+AuVry4wrsOSs84aSZNDj0BLVggZEtyAsoLTlYb6vQ41YnHZFWEWSRpU+0+VAzJ1ou&#10;KLV3J9H9/4Pl73YrILJEJ1BimMYLv//68/eX7w+/vuF5f/eDZFGkxvkce+dmBcfMuxVExvsKdPxH&#10;LmRf0KssHU9GlBwKOhik14NRJ7HYB8KxPBpMsmyE6nNsyPrjtL2C5BHGgQ+vhdUkBgVV0kQFWM52&#10;b33A0dj6tyU+9lbJcimVikkszBWQHcPbbmoZRByOb/zTpQxpcPYkxTUuIDxs1ieI5TLF3yUGIioT&#10;XxWtw46LRYk6UWK0tuUBlQXbWQ4/OAxqC58padBuBfWftgwEJeqNwfucZMNh9GebDEfjPiZwXlmf&#10;V5jhCFXQQEkXzkPr6cg2DkeztLyPxo5uPM/brsePefY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FgAAAGRycy9QSwECFAAUAAAACACHTuJA&#10;2L9YttQAAAADAQAADwAAAAAAAAABACAAAAA4AAAAZHJzL2Rvd25yZXYueG1sUEsBAhQAFAAAAAgA&#10;h07iQPb75joTAgAAFAQAAA4AAAAAAAAAAQAgAAAAOQEAAGRycy9lMm9Eb2MueG1sUEsFBgAAAAAG&#10;AAYAWQEAAL4FAAAAAA==&#10;">
                <v:fill on="t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/>
          <w:sz w:val="32"/>
          <w:szCs w:val="32"/>
        </w:rPr>
        <w:t>院团发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[202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]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28</w:t>
      </w:r>
      <w:r>
        <w:rPr>
          <w:rFonts w:hint="eastAsia" w:ascii="仿宋" w:hAnsi="仿宋" w:eastAsia="仿宋"/>
          <w:sz w:val="32"/>
          <w:szCs w:val="32"/>
        </w:rPr>
        <w:t>号</w:t>
      </w:r>
    </w:p>
    <w:p>
      <w:pPr>
        <w:spacing w:line="400" w:lineRule="exact"/>
        <w:jc w:val="center"/>
        <w:rPr>
          <w:rFonts w:hint="eastAsia"/>
          <w:b/>
          <w:color w:val="FF0000"/>
          <w:sz w:val="79"/>
          <w:szCs w:val="75"/>
        </w:rPr>
      </w:pPr>
    </w:p>
    <w:p>
      <w:pPr>
        <w:widowControl/>
        <w:jc w:val="center"/>
        <w:rPr>
          <w:rFonts w:hint="eastAsia" w:ascii="方正小标宋简体" w:hAnsi="宋体" w:eastAsia="方正小标宋简体"/>
          <w:bCs/>
          <w:sz w:val="44"/>
          <w:szCs w:val="44"/>
        </w:rPr>
      </w:pPr>
      <w:r>
        <w:rPr>
          <w:rFonts w:hint="eastAsia" w:ascii="方正小标宋简体" w:hAnsi="宋体" w:eastAsia="方正小标宋简体"/>
          <w:bCs/>
          <w:sz w:val="44"/>
          <w:szCs w:val="44"/>
        </w:rPr>
        <w:t>关于同意</w:t>
      </w:r>
      <w:r>
        <w:rPr>
          <w:rFonts w:hint="eastAsia" w:ascii="方正小标宋简体" w:hAnsi="宋体" w:eastAsia="方正小标宋简体"/>
          <w:bCs/>
          <w:sz w:val="44"/>
          <w:szCs w:val="44"/>
          <w:lang w:val="en-US" w:eastAsia="zh-CN"/>
        </w:rPr>
        <w:t>信息传媒艺术学院</w:t>
      </w:r>
      <w:r>
        <w:rPr>
          <w:rFonts w:hint="eastAsia" w:ascii="方正小标宋简体" w:hAnsi="宋体" w:eastAsia="方正小标宋简体"/>
          <w:bCs/>
          <w:sz w:val="44"/>
          <w:szCs w:val="44"/>
        </w:rPr>
        <w:t>第七届团委、学生会委员选举结果的批复</w:t>
      </w:r>
    </w:p>
    <w:p>
      <w:pPr>
        <w:widowControl/>
        <w:rPr>
          <w:rFonts w:hint="eastAsia" w:ascii="仿宋_GB2312" w:hAnsi="宋体" w:eastAsia="仿宋_GB2312"/>
          <w:b/>
          <w:sz w:val="30"/>
          <w:szCs w:val="30"/>
        </w:rPr>
      </w:pPr>
    </w:p>
    <w:p>
      <w:pPr>
        <w:jc w:val="left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信息传媒艺术学院</w:t>
      </w:r>
      <w:r>
        <w:rPr>
          <w:rFonts w:hint="eastAsia" w:ascii="仿宋_GB2312" w:hAnsi="宋体" w:eastAsia="仿宋_GB2312"/>
          <w:sz w:val="32"/>
          <w:szCs w:val="32"/>
        </w:rPr>
        <w:t>团委：</w:t>
      </w:r>
    </w:p>
    <w:p>
      <w:pPr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2705100</wp:posOffset>
                </wp:positionH>
                <wp:positionV relativeFrom="paragraph">
                  <wp:posOffset>4231640</wp:posOffset>
                </wp:positionV>
                <wp:extent cx="338455" cy="338455"/>
                <wp:effectExtent l="0" t="0" r="17145" b="17145"/>
                <wp:wrapNone/>
                <wp:docPr id="2" name="_x0000_s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455" cy="33845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</wps:spPr>
                      <wps:txbx>
                        <w:txbxContent>
                          <w:p/>
                          <w:p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3pt;margin-top:333.2pt;height:26.65pt;width:26.65pt;z-index:251659264;mso-width-relative:page;mso-height-relative:page;" fillcolor="#FFFFFF" filled="t" stroked="f" coordsize="21600,21600" o:gfxdata="UEsFBgAAAAAAAAAAAAAAAAAAAAAAAFBLAwQKAAAAAACHTuJAAAAAAAAAAAAAAAAABAAAAGRycy9Q&#10;SwMEFAAAAAgAh07iQLeGqUvZAAAACwEAAA8AAABkcnMvZG93bnJldi54bWxNjzFPwzAUhHck/oP1&#10;kLpRO21wSIjTAalTy0CLxPoavyYRsR1ip03/PWaC8XSnu+/KzWx6dqHRd84qSJYCGNna6c42Cj6O&#10;28dnYD6g1dg7Swpu5GFT3d+VWGh3te90OYSGxRLrC1TQhjAUnPu6JYN+6Qay0Tu70WCIcmy4HvEa&#10;y03PV0JIbrCzcaHFgV5bqr8Ok1GAMtXfb+f1/ribJObNLLZPn0KpxUMiXoAFmsNfGH7xIzpUkenk&#10;Jqs96xWkKxm/BAVSyhRYTKRZvgZ2UpAleQa8Kvn/D9UPUEsDBBQAAAAIAIdO4kDKNrjJ1AEAALcD&#10;AAAOAAAAZHJzL2Uyb0RvYy54bWytU01v2zAMvQ/YfxB0X+y4SdcGcXpo0GHAsBXodi4UWY4F6Guk&#10;Ejv79aNkLw26Sw/1QSZN+um9J2p9N1jDjgpQe1fz+azkTDnpG+32Nf/18+HTDWcYhWuE8U7V/KSQ&#10;320+flj3YaUq33nTKGAE4nDVh5p3MYZVUaDslBU480E5KrYerIiUwr5oQPSEbk1RleV10XtoAnip&#10;EOnrdizyCRHeAujbVku19fJglYsjKigjIknCTgfkm8y2bZWMP9oWVWSm5qQ05pU2oXiX1mKzFqs9&#10;iNBpOVEQb6HwSpMV2tGmZ6itiIIdQP8HZbUEj76NM+ltMQrJjpCKefnKm6dOBJW1kNUYzqbj+8HK&#10;78dHYLqpecWZE5YO/Hko6XnGeVldJ3/6gCtqewqPMGVIYRI7tGDTm2SwIXt6Onuqhsgkfby6ulks&#10;l5xJKk0xoRQvPwfA+EV5y1JQc6Ajy06K4zeMY+u/lrQXeqObB21MSlLh3gA7CjrevtNRJcIEftFV&#10;JP4j4xTFYTdMMna+OZF48ONU0J2goPPwh7OeJqLm+PsgQHFmvjqy/Ha+WKQRysli+bmiBC4ru8uK&#10;cJKgah45G8P7mMcu8Us86Dwz02n20sBc5rnr5b5t/g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WAAAAZHJzL1BLAQIUABQAAAAIAIdO4kC3&#10;hqlL2QAAAAsBAAAPAAAAAAAAAAEAIAAAADgAAABkcnMvZG93bnJldi54bWxQSwECFAAUAAAACACH&#10;TuJAyja4ydQBAAC3AwAADgAAAAAAAAABACAAAAA+AQAAZHJzL2Uyb0RvYy54bWxQSwUGAAAAAAYA&#10;BgBZAQAAhA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/>
                    <w:p/>
                  </w:txbxContent>
                </v:textbox>
              </v:rect>
            </w:pict>
          </mc:Fallback>
        </mc:AlternateContent>
      </w:r>
      <w:r>
        <w:rPr>
          <w:rFonts w:hint="eastAsia" w:ascii="仿宋_GB2312" w:hAnsi="宋体" w:eastAsia="仿宋_GB2312"/>
          <w:sz w:val="32"/>
          <w:szCs w:val="32"/>
        </w:rPr>
        <w:t>《关于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信息传媒艺术</w:t>
      </w:r>
      <w:r>
        <w:rPr>
          <w:rFonts w:hint="eastAsia" w:ascii="仿宋_GB2312" w:hAnsi="宋体" w:eastAsia="仿宋_GB2312"/>
          <w:sz w:val="32"/>
          <w:szCs w:val="32"/>
        </w:rPr>
        <w:t>学院第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七</w:t>
      </w:r>
      <w:r>
        <w:rPr>
          <w:rFonts w:hint="eastAsia" w:ascii="仿宋_GB2312" w:hAnsi="宋体" w:eastAsia="仿宋_GB2312"/>
          <w:sz w:val="32"/>
          <w:szCs w:val="32"/>
        </w:rPr>
        <w:t>届团委、学生会委员选举结果的报告》已收悉。经校团委研究，同意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王晓丽</w:t>
      </w:r>
      <w:r>
        <w:rPr>
          <w:rFonts w:hint="eastAsia" w:ascii="仿宋_GB2312" w:hAnsi="宋体" w:eastAsia="仿宋_GB2312"/>
          <w:sz w:val="32"/>
          <w:szCs w:val="32"/>
        </w:rPr>
        <w:t>同志为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信息传媒艺术学院</w:t>
      </w:r>
      <w:r>
        <w:rPr>
          <w:rFonts w:hint="eastAsia" w:ascii="仿宋_GB2312" w:hAnsi="宋体" w:eastAsia="仿宋_GB2312"/>
          <w:sz w:val="32"/>
          <w:szCs w:val="32"/>
        </w:rPr>
        <w:t>团委书记；同意俞依菲、乔冠莹同学为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信息传媒艺术学院</w:t>
      </w:r>
      <w:r>
        <w:rPr>
          <w:rFonts w:hint="eastAsia" w:ascii="仿宋_GB2312" w:hAnsi="宋体" w:eastAsia="仿宋_GB2312"/>
          <w:sz w:val="32"/>
          <w:szCs w:val="32"/>
        </w:rPr>
        <w:t>团委副书记；同意王森同学为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信息传媒艺术学院</w:t>
      </w:r>
      <w:r>
        <w:rPr>
          <w:rFonts w:hint="eastAsia" w:ascii="仿宋_GB2312" w:hAnsi="宋体" w:eastAsia="仿宋_GB2312"/>
          <w:sz w:val="32"/>
          <w:szCs w:val="32"/>
        </w:rPr>
        <w:t>团委组织部部长，同意刘婧萱同学为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信息传媒艺术学院</w:t>
      </w:r>
      <w:r>
        <w:rPr>
          <w:rFonts w:hint="eastAsia" w:ascii="仿宋_GB2312" w:hAnsi="宋体" w:eastAsia="仿宋_GB2312"/>
          <w:sz w:val="32"/>
          <w:szCs w:val="32"/>
        </w:rPr>
        <w:t>团委组织部副部长；同意张子心同学为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信息传媒艺术学院</w:t>
      </w:r>
      <w:r>
        <w:rPr>
          <w:rFonts w:hint="eastAsia" w:ascii="仿宋_GB2312" w:hAnsi="宋体" w:eastAsia="仿宋_GB2312"/>
          <w:sz w:val="32"/>
          <w:szCs w:val="32"/>
        </w:rPr>
        <w:t>团委办公室部长，同意吕朝同学为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信息传媒艺术学院</w:t>
      </w:r>
      <w:r>
        <w:rPr>
          <w:rFonts w:hint="eastAsia" w:ascii="仿宋_GB2312" w:hAnsi="宋体" w:eastAsia="仿宋_GB2312"/>
          <w:sz w:val="32"/>
          <w:szCs w:val="32"/>
        </w:rPr>
        <w:t>团委办公室副部长；同意赖阳春同学为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信息传媒艺术学院</w:t>
      </w:r>
      <w:r>
        <w:rPr>
          <w:rFonts w:hint="eastAsia" w:ascii="仿宋_GB2312" w:hAnsi="宋体" w:eastAsia="仿宋_GB2312"/>
          <w:sz w:val="32"/>
          <w:szCs w:val="32"/>
        </w:rPr>
        <w:t>团委宣传部部长，同意陈浩捷同学为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信息传媒艺术学院</w:t>
      </w:r>
      <w:r>
        <w:rPr>
          <w:rFonts w:hint="eastAsia" w:ascii="仿宋_GB2312" w:hAnsi="宋体" w:eastAsia="仿宋_GB2312"/>
          <w:sz w:val="32"/>
          <w:szCs w:val="32"/>
        </w:rPr>
        <w:t>团委宣传部副部长；同意胡玉欣同学为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信息传媒艺术学院</w:t>
      </w:r>
      <w:r>
        <w:rPr>
          <w:rFonts w:hint="eastAsia" w:ascii="仿宋_GB2312" w:hAnsi="宋体" w:eastAsia="仿宋_GB2312"/>
          <w:sz w:val="32"/>
          <w:szCs w:val="32"/>
        </w:rPr>
        <w:t>团委实践部部长，同意朱自强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郭兴淼</w:t>
      </w:r>
      <w:r>
        <w:rPr>
          <w:rFonts w:hint="eastAsia" w:ascii="仿宋_GB2312" w:hAnsi="宋体" w:eastAsia="仿宋_GB2312"/>
          <w:sz w:val="32"/>
          <w:szCs w:val="32"/>
        </w:rPr>
        <w:t>同学为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信息传媒艺术学院</w:t>
      </w:r>
      <w:r>
        <w:rPr>
          <w:rFonts w:hint="eastAsia" w:ascii="仿宋_GB2312" w:hAnsi="宋体" w:eastAsia="仿宋_GB2312"/>
          <w:sz w:val="32"/>
          <w:szCs w:val="32"/>
        </w:rPr>
        <w:t>团委实践部副部长；同意李依倩同学为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信息传媒艺术学院</w:t>
      </w:r>
      <w:r>
        <w:rPr>
          <w:rFonts w:hint="eastAsia" w:ascii="仿宋_GB2312" w:hAnsi="宋体" w:eastAsia="仿宋_GB2312"/>
          <w:sz w:val="32"/>
          <w:szCs w:val="32"/>
        </w:rPr>
        <w:t>学生会主席，同意伍瑞云、高帅同学为信息传媒艺术学院学生会副主席；同意赵函同学为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信息传媒艺术学院</w:t>
      </w:r>
      <w:r>
        <w:rPr>
          <w:rFonts w:hint="eastAsia" w:ascii="仿宋_GB2312" w:hAnsi="宋体" w:eastAsia="仿宋_GB2312"/>
          <w:sz w:val="32"/>
          <w:szCs w:val="32"/>
        </w:rPr>
        <w:t>学生会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文体</w:t>
      </w:r>
      <w:r>
        <w:rPr>
          <w:rFonts w:hint="eastAsia" w:ascii="仿宋_GB2312" w:hAnsi="宋体" w:eastAsia="仿宋_GB2312"/>
          <w:sz w:val="32"/>
          <w:szCs w:val="32"/>
        </w:rPr>
        <w:t>部部长，同意张一诺同学为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信息传媒艺术学院</w:t>
      </w:r>
      <w:r>
        <w:rPr>
          <w:rFonts w:hint="eastAsia" w:ascii="仿宋_GB2312" w:hAnsi="宋体" w:eastAsia="仿宋_GB2312"/>
          <w:sz w:val="32"/>
          <w:szCs w:val="32"/>
        </w:rPr>
        <w:t>学生会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文体</w:t>
      </w:r>
      <w:r>
        <w:rPr>
          <w:rFonts w:hint="eastAsia" w:ascii="仿宋_GB2312" w:hAnsi="宋体" w:eastAsia="仿宋_GB2312"/>
          <w:sz w:val="32"/>
          <w:szCs w:val="32"/>
        </w:rPr>
        <w:t>部副部长；同意薛博洋同学为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信息传媒艺术学院</w:t>
      </w:r>
      <w:r>
        <w:rPr>
          <w:rFonts w:hint="eastAsia" w:ascii="仿宋_GB2312" w:hAnsi="宋体" w:eastAsia="仿宋_GB2312"/>
          <w:sz w:val="32"/>
          <w:szCs w:val="32"/>
        </w:rPr>
        <w:t>学生会生活部部长，同意李爱雪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张哲</w:t>
      </w:r>
      <w:r>
        <w:rPr>
          <w:rFonts w:hint="eastAsia" w:ascii="仿宋_GB2312" w:hAnsi="宋体" w:eastAsia="仿宋_GB2312"/>
          <w:sz w:val="32"/>
          <w:szCs w:val="32"/>
        </w:rPr>
        <w:t>同学为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信息传媒艺术学院</w:t>
      </w:r>
      <w:r>
        <w:rPr>
          <w:rFonts w:hint="eastAsia" w:ascii="仿宋_GB2312" w:hAnsi="宋体" w:eastAsia="仿宋_GB2312"/>
          <w:sz w:val="32"/>
          <w:szCs w:val="32"/>
        </w:rPr>
        <w:t>学生会生活部副部长；同意刘姝宏同学为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信息传媒艺术学院</w:t>
      </w:r>
      <w:r>
        <w:rPr>
          <w:rFonts w:hint="eastAsia" w:ascii="仿宋_GB2312" w:hAnsi="宋体" w:eastAsia="仿宋_GB2312"/>
          <w:sz w:val="32"/>
          <w:szCs w:val="32"/>
        </w:rPr>
        <w:t>学生会学习部部长，同意吴嘉诚同学为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信息传媒艺术学院</w:t>
      </w:r>
      <w:r>
        <w:rPr>
          <w:rFonts w:hint="eastAsia" w:ascii="仿宋_GB2312" w:hAnsi="宋体" w:eastAsia="仿宋_GB2312"/>
          <w:sz w:val="32"/>
          <w:szCs w:val="32"/>
        </w:rPr>
        <w:t>学生会学习部副部长。</w:t>
      </w:r>
    </w:p>
    <w:p>
      <w:pPr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 特此批复。</w:t>
      </w:r>
    </w:p>
    <w:p>
      <w:pPr>
        <w:widowControl/>
        <w:spacing w:before="100" w:beforeAutospacing="1" w:after="100" w:afterAutospacing="1" w:line="400" w:lineRule="exact"/>
        <w:ind w:right="482"/>
        <w:rPr>
          <w:rFonts w:hint="eastAsia" w:ascii="仿宋_GB2312" w:hAnsi="宋体" w:eastAsia="仿宋_GB2312"/>
          <w:sz w:val="32"/>
          <w:szCs w:val="32"/>
        </w:rPr>
      </w:pPr>
    </w:p>
    <w:p>
      <w:pPr>
        <w:widowControl/>
        <w:spacing w:before="100" w:beforeAutospacing="1" w:after="100" w:afterAutospacing="1" w:line="400" w:lineRule="exact"/>
        <w:ind w:right="482" w:firstLine="3840" w:firstLineChars="1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共青团北京青年政治学院委员会</w:t>
      </w:r>
    </w:p>
    <w:p>
      <w:pPr>
        <w:ind w:firstLine="4800" w:firstLineChars="1500"/>
        <w:rPr>
          <w:rFonts w:hint="eastAsia" w:ascii="仿宋_GB2312" w:hAnsi="宋体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2024</w:t>
      </w:r>
      <w:r>
        <w:rPr>
          <w:rFonts w:hint="eastAsia" w:ascii="仿宋_GB2312" w:hAnsi="宋体" w:eastAsia="仿宋_GB2312"/>
          <w:sz w:val="32"/>
          <w:szCs w:val="32"/>
        </w:rPr>
        <w:t>年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宋体" w:eastAsia="仿宋_GB2312"/>
          <w:sz w:val="32"/>
          <w:szCs w:val="32"/>
        </w:rPr>
        <w:t>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30</w:t>
      </w:r>
      <w:r>
        <w:rPr>
          <w:rFonts w:hint="eastAsia" w:ascii="仿宋_GB2312" w:hAnsi="宋体" w:eastAsia="仿宋_GB2312"/>
          <w:sz w:val="32"/>
          <w:szCs w:val="32"/>
        </w:rPr>
        <w:t>日</w:t>
      </w:r>
    </w:p>
    <w:p>
      <w:pPr>
        <w:rPr>
          <w:rFonts w:hint="eastAsia" w:ascii="仿宋_GB2312" w:hAnsi="仿宋_GB2312" w:eastAsia="仿宋_GB2312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鼎大标宋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仿宋">
    <w:altName w:val="方正仿宋_GBK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tabs>
        <w:tab w:val="clear" w:pos="4153"/>
        <w:tab w:val="clear" w:pos="8306"/>
      </w:tabs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2</w:t>
    </w:r>
    <w:r>
      <w:fldChar w:fldCharType="end"/>
    </w:r>
  </w:p>
  <w:p>
    <w:pPr>
      <w:pStyle w:val="6"/>
      <w:tabs>
        <w:tab w:val="clear" w:pos="4153"/>
        <w:tab w:val="clear" w:pos="8306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tabs>
        <w:tab w:val="clear" w:pos="4153"/>
        <w:tab w:val="clear" w:pos="8306"/>
      </w:tabs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1</w:t>
    </w:r>
    <w:r>
      <w:fldChar w:fldCharType="end"/>
    </w:r>
  </w:p>
  <w:p>
    <w:pPr>
      <w:pStyle w:val="6"/>
      <w:tabs>
        <w:tab w:val="clear" w:pos="4153"/>
        <w:tab w:val="clear" w:pos="8306"/>
      </w:tabs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  <w:tabs>
        <w:tab w:val="clear" w:pos="4153"/>
        <w:tab w:val="clear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isplayHorizontalDrawingGridEvery w:val="0"/>
  <w:displayVerticalDrawingGridEvery w:val="2"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D4D707"/>
    <w:rsid w:val="F77BE05B"/>
    <w:rsid w:val="FBEFCC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link w:val="1"/>
    <w:qFormat/>
    <w:uiPriority w:val="0"/>
  </w:style>
  <w:style w:type="table" w:customStyle="1" w:styleId="5">
    <w:name w:val="普通表格1"/>
    <w:qFormat/>
    <w:uiPriority w:val="0"/>
  </w:style>
  <w:style w:type="paragraph" w:customStyle="1" w:styleId="6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7">
    <w:name w:val="页眉1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码1"/>
    <w:basedOn w:val="4"/>
    <w:link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2024-12-20T22:35:00Z</dcterms:created>
  <dc:creator>乔莹莹莹莹</dc:creator>
  <cp:lastModifiedBy>HUAWEI</cp:lastModifiedBy>
  <dcterms:modified xsi:type="dcterms:W3CDTF">2024-12-30T13:58:56Z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2052-11.8.2.1122</vt:lpwstr>
  </property>
  <property fmtid="{D5CDD505-2E9C-101B-9397-08002B2CF9AE}" pid="3" name="ICV">
    <vt:lpwstr>FB875AAA9CFA14F3A036726722DAD999</vt:lpwstr>
  </property>
</Properties>
</file>