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32B71">
      <w:pPr>
        <w:jc w:val="center"/>
        <w:rPr>
          <w:rFonts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北京青年政治学院</w:t>
      </w:r>
      <w:r>
        <w:rPr>
          <w:rFonts w:ascii="方正小标宋简体" w:hAnsi="黑体" w:eastAsia="方正小标宋简体"/>
          <w:sz w:val="36"/>
          <w:szCs w:val="36"/>
        </w:rPr>
        <w:t>202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4</w:t>
      </w:r>
      <w:r>
        <w:rPr>
          <w:rFonts w:ascii="方正小标宋简体" w:hAnsi="黑体" w:eastAsia="方正小标宋简体"/>
          <w:sz w:val="36"/>
          <w:szCs w:val="36"/>
        </w:rPr>
        <w:t>-202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5</w:t>
      </w:r>
      <w:r>
        <w:rPr>
          <w:rFonts w:ascii="方正小标宋简体" w:hAnsi="黑体" w:eastAsia="方正小标宋简体"/>
          <w:sz w:val="36"/>
          <w:szCs w:val="36"/>
        </w:rPr>
        <w:t>年度</w:t>
      </w:r>
    </w:p>
    <w:p w14:paraId="7F829BDD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ascii="方正小标宋简体" w:hAnsi="黑体" w:eastAsia="方正小标宋简体"/>
          <w:sz w:val="36"/>
          <w:szCs w:val="36"/>
        </w:rPr>
        <w:t>市级三好学生和优秀学生干部</w:t>
      </w:r>
      <w:r>
        <w:rPr>
          <w:rFonts w:hint="eastAsia" w:ascii="方正小标宋简体" w:hAnsi="黑体" w:eastAsia="方正小标宋简体"/>
          <w:sz w:val="36"/>
          <w:szCs w:val="36"/>
        </w:rPr>
        <w:t>评选结果公示</w:t>
      </w:r>
    </w:p>
    <w:bookmarkEnd w:id="0"/>
    <w:p w14:paraId="34E74C57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根据《关于评选2024-2025年度市级三好学生、优秀学生干部的通知</w:t>
      </w:r>
      <w:r>
        <w:rPr>
          <w:rFonts w:ascii="仿宋_GB2312" w:eastAsia="仿宋_GB2312"/>
          <w:sz w:val="28"/>
          <w:szCs w:val="28"/>
        </w:rPr>
        <w:t>》</w:t>
      </w:r>
      <w:r>
        <w:rPr>
          <w:rFonts w:hint="eastAsia" w:ascii="仿宋_GB2312" w:eastAsia="仿宋_GB2312"/>
          <w:sz w:val="28"/>
          <w:szCs w:val="28"/>
        </w:rPr>
        <w:t>（院团发〔2025〕29号）</w:t>
      </w:r>
      <w:r>
        <w:rPr>
          <w:rFonts w:ascii="仿宋_GB2312" w:eastAsia="仿宋_GB2312"/>
          <w:sz w:val="28"/>
          <w:szCs w:val="28"/>
        </w:rPr>
        <w:t>的文件要求，经本人申请、</w:t>
      </w:r>
      <w:r>
        <w:rPr>
          <w:rFonts w:hint="eastAsia" w:ascii="仿宋_GB2312" w:eastAsia="仿宋_GB2312"/>
          <w:sz w:val="28"/>
          <w:szCs w:val="28"/>
        </w:rPr>
        <w:t>二级学院</w:t>
      </w:r>
      <w:r>
        <w:rPr>
          <w:rFonts w:ascii="仿宋_GB2312" w:eastAsia="仿宋_GB2312"/>
          <w:sz w:val="28"/>
          <w:szCs w:val="28"/>
        </w:rPr>
        <w:t>推荐、</w:t>
      </w:r>
      <w:r>
        <w:rPr>
          <w:rFonts w:hint="eastAsia" w:ascii="仿宋_GB2312" w:eastAsia="仿宋_GB2312"/>
          <w:sz w:val="28"/>
          <w:szCs w:val="28"/>
        </w:rPr>
        <w:t>综合</w:t>
      </w:r>
      <w:r>
        <w:rPr>
          <w:rFonts w:ascii="仿宋_GB2312" w:eastAsia="仿宋_GB2312"/>
          <w:sz w:val="28"/>
          <w:szCs w:val="28"/>
        </w:rPr>
        <w:t>评议，</w:t>
      </w:r>
      <w:r>
        <w:rPr>
          <w:rFonts w:hint="eastAsia" w:ascii="仿宋_GB2312" w:eastAsia="仿宋_GB2312"/>
          <w:sz w:val="28"/>
          <w:szCs w:val="28"/>
        </w:rPr>
        <w:t>拟推报青年工作学院刘奕彤、学前教育学院刘佳欣、信息传媒艺术学院郭兴淼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国际学院董梓琛</w:t>
      </w:r>
      <w:r>
        <w:rPr>
          <w:rFonts w:hint="eastAsia" w:ascii="仿宋_GB2312" w:eastAsia="仿宋_GB2312"/>
          <w:sz w:val="28"/>
          <w:szCs w:val="28"/>
        </w:rPr>
        <w:t>为</w:t>
      </w:r>
      <w:r>
        <w:rPr>
          <w:rFonts w:ascii="仿宋_GB2312" w:eastAsia="仿宋_GB2312"/>
          <w:sz w:val="28"/>
          <w:szCs w:val="28"/>
        </w:rPr>
        <w:t>“北京市三好学生”</w:t>
      </w:r>
      <w:r>
        <w:rPr>
          <w:rFonts w:hint="eastAsia" w:ascii="仿宋_GB2312" w:eastAsia="仿宋_GB2312"/>
          <w:sz w:val="28"/>
          <w:szCs w:val="28"/>
        </w:rPr>
        <w:t>，信息传媒艺术学院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李爱雪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现代管理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龚泽勤</w:t>
      </w:r>
      <w:r>
        <w:rPr>
          <w:rFonts w:hint="eastAsia" w:ascii="仿宋_GB2312" w:eastAsia="仿宋_GB2312"/>
          <w:sz w:val="28"/>
          <w:szCs w:val="28"/>
        </w:rPr>
        <w:t>为</w:t>
      </w:r>
      <w:r>
        <w:rPr>
          <w:rFonts w:ascii="仿宋_GB2312" w:eastAsia="仿宋_GB2312"/>
          <w:sz w:val="28"/>
          <w:szCs w:val="28"/>
        </w:rPr>
        <w:t>“北京市优秀学生干部”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34AA6810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公示时间：202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/>
          <w:sz w:val="28"/>
          <w:szCs w:val="28"/>
        </w:rPr>
        <w:t>日-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2026年</w:t>
      </w:r>
      <w:r>
        <w:rPr>
          <w:rFonts w:hint="eastAsia" w:ascii="仿宋_GB2312" w:eastAsia="仿宋_GB2312"/>
          <w:sz w:val="28"/>
          <w:szCs w:val="28"/>
        </w:rPr>
        <w:t>1月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日</w:t>
      </w:r>
    </w:p>
    <w:p w14:paraId="08409C6B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公示期内，如对公示对象有异议，请以书面、电话或邮件形式向纪检办或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团委</w:t>
      </w:r>
      <w:r>
        <w:rPr>
          <w:rFonts w:hint="eastAsia" w:ascii="仿宋_GB2312" w:eastAsia="仿宋_GB2312"/>
          <w:sz w:val="28"/>
          <w:szCs w:val="28"/>
        </w:rPr>
        <w:t>反映。反映问题要实事求是，为便于核实，请反映问题者署真实姓名。</w:t>
      </w:r>
    </w:p>
    <w:p w14:paraId="154A5389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电话：0</w:t>
      </w:r>
      <w:r>
        <w:rPr>
          <w:rFonts w:ascii="仿宋_GB2312" w:eastAsia="仿宋_GB2312"/>
          <w:sz w:val="28"/>
          <w:szCs w:val="28"/>
        </w:rPr>
        <w:t>10-84778212</w:t>
      </w: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纪检办</w:t>
      </w:r>
      <w:r>
        <w:rPr>
          <w:rFonts w:hint="eastAsia" w:ascii="仿宋_GB2312" w:eastAsia="仿宋_GB2312"/>
          <w:sz w:val="28"/>
          <w:szCs w:val="28"/>
        </w:rPr>
        <w:t>）</w:t>
      </w:r>
    </w:p>
    <w:p w14:paraId="211F4668">
      <w:pPr>
        <w:spacing w:line="360" w:lineRule="auto"/>
        <w:ind w:firstLine="1400" w:firstLineChars="5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010-84778237</w:t>
      </w:r>
      <w:r>
        <w:rPr>
          <w:rFonts w:hint="eastAsia" w:ascii="仿宋_GB2312" w:eastAsia="仿宋_GB2312"/>
          <w:sz w:val="28"/>
          <w:szCs w:val="28"/>
        </w:rPr>
        <w:t>（团委）</w:t>
      </w:r>
    </w:p>
    <w:p w14:paraId="12052792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邮箱：</w:t>
      </w:r>
      <w:r>
        <w:rPr>
          <w:rFonts w:ascii="仿宋_GB2312" w:eastAsia="仿宋_GB2312"/>
          <w:sz w:val="28"/>
          <w:szCs w:val="28"/>
        </w:rPr>
        <w:t>jjb@bjypc.edu.cn（纪检办）</w:t>
      </w:r>
    </w:p>
    <w:p w14:paraId="0DD3FD19">
      <w:pPr>
        <w:spacing w:line="360" w:lineRule="auto"/>
        <w:ind w:firstLine="1400" w:firstLineChars="5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tuanwei@bjypc.edu.cn（团委）</w:t>
      </w:r>
    </w:p>
    <w:p w14:paraId="2A752B13">
      <w:pPr>
        <w:spacing w:line="360" w:lineRule="auto"/>
        <w:ind w:firstLine="1400" w:firstLineChars="500"/>
        <w:rPr>
          <w:rFonts w:ascii="仿宋_GB2312" w:eastAsia="仿宋_GB2312"/>
          <w:sz w:val="28"/>
          <w:szCs w:val="28"/>
        </w:rPr>
      </w:pPr>
    </w:p>
    <w:p w14:paraId="18A1714A">
      <w:pPr>
        <w:spacing w:line="360" w:lineRule="auto"/>
        <w:ind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共青团北京青年政治学院委员会</w:t>
      </w:r>
    </w:p>
    <w:p w14:paraId="2FFD5D4D">
      <w:pPr>
        <w:spacing w:line="360" w:lineRule="auto"/>
        <w:ind w:firstLine="560" w:firstLineChars="200"/>
        <w:jc w:val="righ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40"/>
    <w:rsid w:val="00121BE3"/>
    <w:rsid w:val="001A34F8"/>
    <w:rsid w:val="00212CC8"/>
    <w:rsid w:val="0022042D"/>
    <w:rsid w:val="002768E2"/>
    <w:rsid w:val="002D762E"/>
    <w:rsid w:val="00333831"/>
    <w:rsid w:val="004952DF"/>
    <w:rsid w:val="0057523D"/>
    <w:rsid w:val="0067602E"/>
    <w:rsid w:val="006F30CF"/>
    <w:rsid w:val="00764154"/>
    <w:rsid w:val="007C41AE"/>
    <w:rsid w:val="007C4AD8"/>
    <w:rsid w:val="00897B16"/>
    <w:rsid w:val="009C0E0B"/>
    <w:rsid w:val="00A10240"/>
    <w:rsid w:val="00A226AD"/>
    <w:rsid w:val="00A33BA1"/>
    <w:rsid w:val="00A76BB8"/>
    <w:rsid w:val="00A845C1"/>
    <w:rsid w:val="00AD2AB1"/>
    <w:rsid w:val="00B86C0D"/>
    <w:rsid w:val="00C73FA7"/>
    <w:rsid w:val="00C97644"/>
    <w:rsid w:val="00D87148"/>
    <w:rsid w:val="00DA7D05"/>
    <w:rsid w:val="00E32AE0"/>
    <w:rsid w:val="00EE0073"/>
    <w:rsid w:val="00F91D11"/>
    <w:rsid w:val="68483F05"/>
    <w:rsid w:val="7CE5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"/>
    <w:lsdException w:unhideWhenUsed="0" w:uiPriority="0" w:semiHidden="0" w:name="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paragraph" w:styleId="10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1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439</Characters>
  <Lines>3</Lines>
  <Paragraphs>1</Paragraphs>
  <TotalTime>4</TotalTime>
  <ScaleCrop>false</ScaleCrop>
  <LinksUpToDate>false</LinksUpToDate>
  <CharactersWithSpaces>439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2023-11-17T04:03:00Z</dcterms:created>
  <dc:creator>hp</dc:creator>
  <cp:lastModifiedBy>20140010</cp:lastModifiedBy>
  <dcterms:modified xsi:type="dcterms:W3CDTF">2025-12-29T00:22:38Z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A14EBDB9D1624F4E92F77EB38F6F897F_13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