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bookmarkStart w:id="0" w:name="_Toc24608"/>
      <w:bookmarkStart w:id="1" w:name="_Toc2177"/>
      <w:bookmarkStart w:id="2" w:name="_Toc22277"/>
      <w:bookmarkStart w:id="3" w:name="_Toc14454"/>
      <w:bookmarkStart w:id="4" w:name="_Toc1045"/>
      <w:bookmarkStart w:id="5" w:name="_Toc18203"/>
      <w:bookmarkStart w:id="6" w:name="_Toc12433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bCs w:val="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××</w:t>
      </w:r>
      <w:r>
        <w:rPr>
          <w:rFonts w:hint="eastAsia" w:ascii="方正小标宋简体" w:hAnsi="方正小标宋简体" w:eastAsia="方正小标宋简体" w:cs="方正小标宋简体"/>
          <w:bCs w:val="0"/>
          <w:color w:val="auto"/>
          <w:spacing w:val="0"/>
          <w:sz w:val="44"/>
          <w:szCs w:val="44"/>
        </w:rPr>
        <w:t>团支部会议记录</w:t>
      </w:r>
      <w:bookmarkEnd w:id="0"/>
      <w:bookmarkEnd w:id="1"/>
      <w:bookmarkEnd w:id="2"/>
      <w:bookmarkEnd w:id="3"/>
      <w:bookmarkEnd w:id="4"/>
      <w:bookmarkEnd w:id="5"/>
      <w:bookmarkEnd w:id="6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ascii="Times New Roman" w:hAnsi="Times New Roman" w:eastAsia="方正仿宋_GBK"/>
          <w:bCs/>
          <w:spacing w:val="8"/>
          <w:sz w:val="32"/>
          <w:szCs w:val="32"/>
        </w:rPr>
      </w:pPr>
      <w:r>
        <w:rPr>
          <w:rFonts w:ascii="Times New Roman" w:hAnsi="Times New Roman" w:eastAsia="方正仿宋_GBK" w:cs="Times New Roman"/>
          <w:bCs/>
          <w:color w:val="auto"/>
          <w:spacing w:val="8"/>
          <w:sz w:val="30"/>
          <w:szCs w:val="30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72" w:firstLineChars="200"/>
        <w:textAlignment w:val="auto"/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</w:pPr>
      <w:r>
        <w:rPr>
          <w:rFonts w:hint="eastAsia" w:ascii="黑体" w:hAnsi="黑体" w:eastAsia="黑体" w:cs="黑体"/>
          <w:bCs/>
          <w:color w:val="auto"/>
          <w:spacing w:val="8"/>
          <w:sz w:val="32"/>
          <w:szCs w:val="32"/>
        </w:rPr>
        <w:t>时 间：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72" w:firstLineChars="200"/>
        <w:textAlignment w:val="auto"/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</w:pPr>
      <w:r>
        <w:rPr>
          <w:rFonts w:hint="eastAsia" w:ascii="黑体" w:hAnsi="黑体" w:eastAsia="黑体" w:cs="黑体"/>
          <w:bCs/>
          <w:color w:val="auto"/>
          <w:spacing w:val="8"/>
          <w:sz w:val="32"/>
          <w:szCs w:val="32"/>
        </w:rPr>
        <w:t>地 点：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会议室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72" w:firstLineChars="200"/>
        <w:textAlignment w:val="auto"/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</w:pPr>
      <w:r>
        <w:rPr>
          <w:rFonts w:hint="eastAsia" w:ascii="黑体" w:hAnsi="黑体" w:eastAsia="黑体" w:cs="黑体"/>
          <w:bCs/>
          <w:color w:val="auto"/>
          <w:spacing w:val="8"/>
          <w:sz w:val="32"/>
          <w:szCs w:val="32"/>
        </w:rPr>
        <w:t>主持人：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×××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职务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 xml:space="preserve">      记录人：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72" w:firstLineChars="200"/>
        <w:textAlignment w:val="auto"/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</w:pPr>
      <w:r>
        <w:rPr>
          <w:rFonts w:hint="eastAsia" w:ascii="黑体" w:hAnsi="黑体" w:eastAsia="黑体" w:cs="黑体"/>
          <w:bCs/>
          <w:color w:val="auto"/>
          <w:spacing w:val="8"/>
          <w:sz w:val="32"/>
          <w:szCs w:val="32"/>
        </w:rPr>
        <w:t>出 席：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团员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×××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×××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×××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×××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×××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（违纪团员）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72" w:firstLineChars="200"/>
        <w:textAlignment w:val="auto"/>
        <w:rPr>
          <w:rFonts w:hint="eastAsia" w:ascii="仿宋_GB2312" w:hAnsi="仿宋_GB2312" w:eastAsia="仿宋_GB2312" w:cs="仿宋_GB2312"/>
          <w:bCs/>
          <w:spacing w:val="8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Cs/>
          <w:color w:val="auto"/>
          <w:spacing w:val="8"/>
          <w:sz w:val="32"/>
          <w:szCs w:val="32"/>
        </w:rPr>
        <w:t>缺 席：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×××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说明缺席原因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72" w:firstLineChars="200"/>
        <w:textAlignment w:val="auto"/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</w:pPr>
      <w:r>
        <w:rPr>
          <w:rFonts w:hint="eastAsia" w:ascii="黑体" w:hAnsi="黑体" w:eastAsia="黑体" w:cs="黑体"/>
          <w:bCs/>
          <w:color w:val="auto"/>
          <w:spacing w:val="8"/>
          <w:sz w:val="32"/>
          <w:szCs w:val="32"/>
        </w:rPr>
        <w:t>列 席：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×××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职务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  <w:lang w:eastAsia="zh-CN"/>
        </w:rPr>
        <w:t>、姓名）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×××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职务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  <w:lang w:eastAsia="zh-CN"/>
        </w:rPr>
        <w:t>、姓名）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72" w:firstLineChars="200"/>
        <w:textAlignment w:val="auto"/>
        <w:rPr>
          <w:rFonts w:hint="eastAsia" w:ascii="方正仿宋_GB2312" w:hAnsi="方正仿宋_GB2312" w:eastAsia="方正仿宋_GB2312" w:cs="方正仿宋_GB2312"/>
          <w:bCs/>
          <w:spacing w:val="8"/>
          <w:sz w:val="30"/>
          <w:szCs w:val="30"/>
        </w:rPr>
      </w:pPr>
      <w:r>
        <w:rPr>
          <w:rFonts w:hint="eastAsia" w:ascii="黑体" w:hAnsi="黑体" w:eastAsia="黑体" w:cs="黑体"/>
          <w:bCs/>
          <w:color w:val="auto"/>
          <w:spacing w:val="8"/>
          <w:sz w:val="32"/>
          <w:szCs w:val="32"/>
        </w:rPr>
        <w:t>议 题：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按照程序对违纪团员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×××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（姓名）同志团纪处分问题进行讨论与表决，支部形成决议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72" w:firstLineChars="200"/>
        <w:textAlignment w:val="auto"/>
        <w:rPr>
          <w:rFonts w:hint="eastAsia" w:ascii="黑体" w:hAnsi="黑体" w:eastAsia="黑体" w:cs="黑体"/>
          <w:bCs/>
          <w:spacing w:val="8"/>
          <w:sz w:val="32"/>
          <w:szCs w:val="32"/>
        </w:rPr>
      </w:pPr>
      <w:r>
        <w:rPr>
          <w:rFonts w:hint="eastAsia" w:ascii="黑体" w:hAnsi="黑体" w:eastAsia="黑体" w:cs="黑体"/>
          <w:bCs/>
          <w:color w:val="auto"/>
          <w:spacing w:val="8"/>
          <w:sz w:val="32"/>
          <w:szCs w:val="32"/>
        </w:rPr>
        <w:t xml:space="preserve">会议议程：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72" w:firstLineChars="200"/>
        <w:textAlignment w:val="auto"/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一、主持人介绍团员参会情况和会议主题。（今天，我们召开支部全体团员大会，本支部实有团员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人，应参会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人，现有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人出席，有表决权的团员到会人数超过一半，符合要求，可以开会。今天我们还邀请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××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  <w:lang w:eastAsia="zh-CN"/>
        </w:rPr>
        <w:t>（姓名）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等同志参加会议。今天会议的主要任务是，按照程序对违纪团员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××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  <w:lang w:eastAsia="zh-CN"/>
        </w:rPr>
        <w:t>（姓名）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同志团纪处分问题进行充分讨论与表决。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72" w:firstLineChars="200"/>
        <w:textAlignment w:val="auto"/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二、主持人（或请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  <w:lang w:val="en-US" w:eastAsia="zh-CN"/>
        </w:rPr>
        <w:t>二级团组织负责人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、调查组成员）介绍违纪团员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××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  <w:lang w:eastAsia="zh-CN"/>
        </w:rPr>
        <w:t>（姓名）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同志的违纪事实。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72" w:firstLineChars="200"/>
        <w:textAlignment w:val="auto"/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三、学习《中国共产主义青年团章程》《中国共产主义青年团纪律处分条例（试行）》相关条款及相关文件（如《条例》第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条第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款。请与会团员酝酿，充分发表意见）。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72" w:firstLineChars="200"/>
        <w:textAlignment w:val="auto"/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四、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×××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（违纪团员）对自己所犯错误进行检讨、申辩或说明。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72" w:firstLineChars="200"/>
        <w:textAlignment w:val="auto"/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五、支部团员讨论发言（对犯错误团员的违纪事实、性质和处理进行讨论，记录者要记录每名团员发言的主要内容，请违纪团员回避）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72" w:firstLineChars="200"/>
        <w:textAlignment w:val="auto"/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李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：根据纪律处分条例的有关规定，以及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×××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的一贯表现和认错态度，我建议给予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××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  <w:lang w:eastAsia="zh-CN"/>
        </w:rPr>
        <w:t>（姓名）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同志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处分。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72" w:firstLineChars="200"/>
        <w:textAlignment w:val="auto"/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王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：建议给予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××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  <w:lang w:eastAsia="zh-CN"/>
        </w:rPr>
        <w:t>（姓名）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同志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处分。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72" w:firstLineChars="200"/>
        <w:textAlignment w:val="auto"/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六、主持人宣读团支部给予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××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  <w:lang w:eastAsia="zh-CN"/>
        </w:rPr>
        <w:t>（姓名）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同志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处分的决议稿。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72" w:firstLineChars="200"/>
        <w:textAlignment w:val="auto"/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七、进行表决（本支部有表决权的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  <w:lang w:eastAsia="zh-CN"/>
        </w:rPr>
        <w:t>团</w:t>
      </w:r>
      <w:bookmarkStart w:id="7" w:name="_GoBack"/>
      <w:bookmarkEnd w:id="7"/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员举手表决或无记名投票表决）。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72" w:firstLineChars="200"/>
        <w:textAlignment w:val="auto"/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八、宣布表决结果（同意、不同意、弃权各多少人），宣布支部的最终处分决议并报上级团组织审批。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72" w:firstLineChars="200"/>
        <w:textAlignment w:val="auto"/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九、主持人作总结，宣布会议结束。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704" w:firstLineChars="1400"/>
        <w:textAlignment w:val="auto"/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团支部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 xml:space="preserve">                  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  <w:lang w:val="en-US" w:eastAsia="zh-CN"/>
        </w:rPr>
        <w:t>团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支部书记签名：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×××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ascii="Times New Roman" w:hAnsi="Times New Roman" w:eastAsia="方正大标宋_GBK"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 xml:space="preserve">      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pacing w:val="8"/>
          <w:sz w:val="32"/>
          <w:szCs w:val="32"/>
        </w:rPr>
        <w:t>×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bCs/>
          <w:color w:val="auto"/>
          <w:spacing w:val="8"/>
          <w:sz w:val="32"/>
          <w:szCs w:val="32"/>
          <w:lang w:val="en-US" w:eastAsia="zh-CN"/>
        </w:rPr>
        <w:t xml:space="preserve"> </w:t>
      </w: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方正楷体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仿宋_GB2312">
    <w:altName w:val="方正仿宋_GBK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大标宋_GBK">
    <w:altName w:val="方正书宋_GBK"/>
    <w:panose1 w:val="02000000000000000000"/>
    <w:charset w:val="86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4888865</wp:posOffset>
              </wp:positionH>
              <wp:positionV relativeFrom="paragraph">
                <wp:posOffset>-84455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84.95pt;margin-top:-6.65pt;height:144pt;width:144p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Cmye27ZAAAADAEAAA8AAABkcnMvZG93bnJldi54bWxNj8FOwzAMhu9IvENk&#10;JG5b0nWsrNSdxEQ5IrFy4Jg1pi00SZVkXXl7shM72v70+/uL3awHNpHzvTUIyVIAI9NY1ZsW4aOu&#10;Fo/AfJBGycEaQvglD7vy9qaQubJn807TIbQshhifS4QuhDHn3DcdaemXdiQTb1/WaRni6FqunDzH&#10;cD3wlRAbrmVv4odOjrTvqPk5nDTCvqprN5F3wye9Vun32/OaXmbE+7tEPAELNId/GC76UR3K6HS0&#10;J6M8GxCyzXYbUYRFkqbALoR4yOLqiLDK1hnwsuDXJco/UEsDBBQAAAAIAIdO4kBrhfn7MQIAAGEE&#10;AAAOAAAAZHJzL2Uyb0RvYy54bWytVM2O0zAQviPxDpbvNGkRqypquipbFSFV7EoFcXYdp4nkP9lu&#10;k/IA8AacuHDnufocfM5PFy0c9sDFGXvG38z3zTiL21ZJchLO10bndDpJKRGam6LWh5x++rh5NafE&#10;B6YLJo0WOT0LT2+XL18sGpuJmamMLIQjANE+a2xOqxBsliSeV0IxPzFWaDhL4xQL2LpDUjjWAF3J&#10;ZJamN0ljXGGd4cJ7nK57Jx0Q3XMATVnWXKwNPyqhQ4/qhGQBlHxVW0+XXbVlKXi4L0svApE5BdPQ&#10;rUgCex/XZLlg2cExW9V8KIE9p4QnnBSrNZJeodYsMHJ09V9QqubOeFOGCTcq6Yl0ioDFNH2iza5i&#10;VnRcILW3V9H9/4PlH04PjtQFJoESzRQafvn+7fLj1+XnVzKN8jTWZ4jaWcSF9q1pY+hw7nEYWbel&#10;U/ELPgR+iHu+iivaQHi8NJ/N5ylcHL5xA5zk8bp1PrwTRpFo5NShe52o7LT1oQ8dQ2I2bTa1lDhn&#10;mdSkyenN6zdpd+HqAbjUyBFJ9MVGK7T7dmCwN8UZxJzpJ8NbvqmRfMt8eGAOo4CC8VjCPZZSGiQx&#10;g0VJZdyXf53HeHQIXkoajFZONV4SJfK9RucAGEbDjcZ+NPRR3RnMKrqBWjoTF1yQo1k6oz7jBa1i&#10;DriY5siU0zCad6Efb7xALlarLuhoXX2o+guYO8vCVu8sj2miet6ujgFidhpHgXpVBt0weV2XhlcS&#10;R/vPfRf1+GdY/g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WAAAAZHJzL1BLAQIUABQAAAAIAIdO4kApsntu2QAAAAwBAAAPAAAAAAAAAAEA&#10;IAAAADgAAABkcnMvZG93bnJldi54bWxQSwECFAAUAAAACACHTuJAa4X5+zECAABhBAAADgAAAAAA&#10;AAABACAAAAA+AQAAZHJzL2Uyb0RvYy54bWxQSwUGAAAAAAYABgBZAQAA4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B67700"/>
    <w:rsid w:val="00041716"/>
    <w:rsid w:val="000B4544"/>
    <w:rsid w:val="000E20F2"/>
    <w:rsid w:val="00271A42"/>
    <w:rsid w:val="002F2734"/>
    <w:rsid w:val="004A3EB0"/>
    <w:rsid w:val="004C69B9"/>
    <w:rsid w:val="00522A67"/>
    <w:rsid w:val="00574175"/>
    <w:rsid w:val="00653556"/>
    <w:rsid w:val="00676F4A"/>
    <w:rsid w:val="007A225D"/>
    <w:rsid w:val="007D70A1"/>
    <w:rsid w:val="008033EE"/>
    <w:rsid w:val="0083779B"/>
    <w:rsid w:val="008416F1"/>
    <w:rsid w:val="008D3B27"/>
    <w:rsid w:val="00964901"/>
    <w:rsid w:val="009718F0"/>
    <w:rsid w:val="009921A0"/>
    <w:rsid w:val="00A021DD"/>
    <w:rsid w:val="00A915D1"/>
    <w:rsid w:val="00B85D34"/>
    <w:rsid w:val="00C309B6"/>
    <w:rsid w:val="00D04340"/>
    <w:rsid w:val="00D055DE"/>
    <w:rsid w:val="00D70A6E"/>
    <w:rsid w:val="00DB0B28"/>
    <w:rsid w:val="00DD4663"/>
    <w:rsid w:val="01922AE0"/>
    <w:rsid w:val="02693A8A"/>
    <w:rsid w:val="02A648DC"/>
    <w:rsid w:val="03F65F55"/>
    <w:rsid w:val="04C76878"/>
    <w:rsid w:val="054F3E56"/>
    <w:rsid w:val="05D02C6A"/>
    <w:rsid w:val="066A3357"/>
    <w:rsid w:val="068E7336"/>
    <w:rsid w:val="06902E76"/>
    <w:rsid w:val="072C144F"/>
    <w:rsid w:val="078833D9"/>
    <w:rsid w:val="07E85B98"/>
    <w:rsid w:val="084B781B"/>
    <w:rsid w:val="08561D5F"/>
    <w:rsid w:val="0923761B"/>
    <w:rsid w:val="093E694D"/>
    <w:rsid w:val="09B30138"/>
    <w:rsid w:val="09BD288A"/>
    <w:rsid w:val="0A5D3B7D"/>
    <w:rsid w:val="0AAA03F9"/>
    <w:rsid w:val="0B61523E"/>
    <w:rsid w:val="0BAA2451"/>
    <w:rsid w:val="0BE93E1F"/>
    <w:rsid w:val="0CD06717"/>
    <w:rsid w:val="0D0D2670"/>
    <w:rsid w:val="0D181E9C"/>
    <w:rsid w:val="0DDB7090"/>
    <w:rsid w:val="0DF748F5"/>
    <w:rsid w:val="0F8F14A1"/>
    <w:rsid w:val="0FA53BF4"/>
    <w:rsid w:val="104137E9"/>
    <w:rsid w:val="10AC30A0"/>
    <w:rsid w:val="10B95245"/>
    <w:rsid w:val="114D71C7"/>
    <w:rsid w:val="120A6C57"/>
    <w:rsid w:val="129109F1"/>
    <w:rsid w:val="131E5BA8"/>
    <w:rsid w:val="13814BD5"/>
    <w:rsid w:val="13924CA9"/>
    <w:rsid w:val="13B92226"/>
    <w:rsid w:val="14246A3A"/>
    <w:rsid w:val="14574AE4"/>
    <w:rsid w:val="14AC1C4E"/>
    <w:rsid w:val="150E0092"/>
    <w:rsid w:val="154047C7"/>
    <w:rsid w:val="158B60CA"/>
    <w:rsid w:val="15A029DC"/>
    <w:rsid w:val="17CC07F8"/>
    <w:rsid w:val="17E37E0A"/>
    <w:rsid w:val="17EB4F26"/>
    <w:rsid w:val="18787DD4"/>
    <w:rsid w:val="196249E8"/>
    <w:rsid w:val="1A92257F"/>
    <w:rsid w:val="1A9235BB"/>
    <w:rsid w:val="1B3E5305"/>
    <w:rsid w:val="1B5D3432"/>
    <w:rsid w:val="1BC352E5"/>
    <w:rsid w:val="1C7C3066"/>
    <w:rsid w:val="1C8843C7"/>
    <w:rsid w:val="1D6F2278"/>
    <w:rsid w:val="1D9E6340"/>
    <w:rsid w:val="1E7A4F49"/>
    <w:rsid w:val="1EEF304E"/>
    <w:rsid w:val="1F2A633F"/>
    <w:rsid w:val="1F382074"/>
    <w:rsid w:val="1F5937C6"/>
    <w:rsid w:val="1F8B4890"/>
    <w:rsid w:val="1FD57CB9"/>
    <w:rsid w:val="2072158C"/>
    <w:rsid w:val="20CE47FD"/>
    <w:rsid w:val="20D87538"/>
    <w:rsid w:val="20E20EAA"/>
    <w:rsid w:val="21141CE4"/>
    <w:rsid w:val="212C3E51"/>
    <w:rsid w:val="238572CB"/>
    <w:rsid w:val="23B67700"/>
    <w:rsid w:val="246837B8"/>
    <w:rsid w:val="24773382"/>
    <w:rsid w:val="24D12D46"/>
    <w:rsid w:val="255622E0"/>
    <w:rsid w:val="25ED0EC9"/>
    <w:rsid w:val="25F94D9C"/>
    <w:rsid w:val="26671C17"/>
    <w:rsid w:val="26BB3F4D"/>
    <w:rsid w:val="26CC592E"/>
    <w:rsid w:val="27004A90"/>
    <w:rsid w:val="274919FC"/>
    <w:rsid w:val="2839090C"/>
    <w:rsid w:val="287C2EC3"/>
    <w:rsid w:val="28BA6E5E"/>
    <w:rsid w:val="28BD51DD"/>
    <w:rsid w:val="29472A13"/>
    <w:rsid w:val="296C4D0F"/>
    <w:rsid w:val="29FA21AB"/>
    <w:rsid w:val="2B9D13B4"/>
    <w:rsid w:val="2C1C272A"/>
    <w:rsid w:val="2CA05B29"/>
    <w:rsid w:val="2CDF1899"/>
    <w:rsid w:val="2D077D24"/>
    <w:rsid w:val="2D98500A"/>
    <w:rsid w:val="2DEE0B85"/>
    <w:rsid w:val="2E131D26"/>
    <w:rsid w:val="2E255EB0"/>
    <w:rsid w:val="2E515B8E"/>
    <w:rsid w:val="2E5D0A8E"/>
    <w:rsid w:val="2EE4E1E9"/>
    <w:rsid w:val="2EEF1C43"/>
    <w:rsid w:val="2F1A004A"/>
    <w:rsid w:val="2F5704C7"/>
    <w:rsid w:val="2F83331C"/>
    <w:rsid w:val="2FA543FE"/>
    <w:rsid w:val="3053208A"/>
    <w:rsid w:val="30687D5D"/>
    <w:rsid w:val="30B41411"/>
    <w:rsid w:val="317C0669"/>
    <w:rsid w:val="32D43BEC"/>
    <w:rsid w:val="33CE5400"/>
    <w:rsid w:val="34350C28"/>
    <w:rsid w:val="34E15227"/>
    <w:rsid w:val="352E1BBB"/>
    <w:rsid w:val="35607C14"/>
    <w:rsid w:val="35617BAB"/>
    <w:rsid w:val="3587379D"/>
    <w:rsid w:val="36B70C6B"/>
    <w:rsid w:val="378A6A48"/>
    <w:rsid w:val="37E534A8"/>
    <w:rsid w:val="38A65E3F"/>
    <w:rsid w:val="38B07017"/>
    <w:rsid w:val="39253208"/>
    <w:rsid w:val="3A630AFB"/>
    <w:rsid w:val="3BA15D9F"/>
    <w:rsid w:val="3CE74058"/>
    <w:rsid w:val="3D3945DD"/>
    <w:rsid w:val="3DD5D877"/>
    <w:rsid w:val="3F5B12AC"/>
    <w:rsid w:val="3F944CB6"/>
    <w:rsid w:val="3FB8181E"/>
    <w:rsid w:val="40423596"/>
    <w:rsid w:val="40541C65"/>
    <w:rsid w:val="40DE63AF"/>
    <w:rsid w:val="41404F66"/>
    <w:rsid w:val="432414D9"/>
    <w:rsid w:val="43572B58"/>
    <w:rsid w:val="437357D9"/>
    <w:rsid w:val="437D6A76"/>
    <w:rsid w:val="438C45B0"/>
    <w:rsid w:val="43C04FFA"/>
    <w:rsid w:val="43EC6EA5"/>
    <w:rsid w:val="445A7A1E"/>
    <w:rsid w:val="44686F7B"/>
    <w:rsid w:val="44D4583A"/>
    <w:rsid w:val="44E35713"/>
    <w:rsid w:val="44F52628"/>
    <w:rsid w:val="45534C35"/>
    <w:rsid w:val="46205B8E"/>
    <w:rsid w:val="46282779"/>
    <w:rsid w:val="465E089D"/>
    <w:rsid w:val="471067F3"/>
    <w:rsid w:val="47E524E0"/>
    <w:rsid w:val="47FC485C"/>
    <w:rsid w:val="480D3FB4"/>
    <w:rsid w:val="4811509B"/>
    <w:rsid w:val="482C010F"/>
    <w:rsid w:val="48587238"/>
    <w:rsid w:val="48F60B83"/>
    <w:rsid w:val="49396F88"/>
    <w:rsid w:val="49462C9D"/>
    <w:rsid w:val="496E20A6"/>
    <w:rsid w:val="49C93717"/>
    <w:rsid w:val="4A011F3E"/>
    <w:rsid w:val="4A774E14"/>
    <w:rsid w:val="4AF73225"/>
    <w:rsid w:val="4E175A29"/>
    <w:rsid w:val="4F485DD8"/>
    <w:rsid w:val="4F6F7E52"/>
    <w:rsid w:val="5006676B"/>
    <w:rsid w:val="52053204"/>
    <w:rsid w:val="5376447B"/>
    <w:rsid w:val="54265659"/>
    <w:rsid w:val="55572544"/>
    <w:rsid w:val="55DE6024"/>
    <w:rsid w:val="55ED664E"/>
    <w:rsid w:val="55FD0130"/>
    <w:rsid w:val="56B403F0"/>
    <w:rsid w:val="57142307"/>
    <w:rsid w:val="57644E28"/>
    <w:rsid w:val="57CA26AC"/>
    <w:rsid w:val="583A151E"/>
    <w:rsid w:val="584D0827"/>
    <w:rsid w:val="58851934"/>
    <w:rsid w:val="58EE0AAB"/>
    <w:rsid w:val="597E6E6B"/>
    <w:rsid w:val="5A036E5D"/>
    <w:rsid w:val="5AA80F8C"/>
    <w:rsid w:val="5B5D3532"/>
    <w:rsid w:val="5BEF797A"/>
    <w:rsid w:val="5CA51B7B"/>
    <w:rsid w:val="5CD23864"/>
    <w:rsid w:val="5D850596"/>
    <w:rsid w:val="5E341674"/>
    <w:rsid w:val="5F7A3CB3"/>
    <w:rsid w:val="5FE66767"/>
    <w:rsid w:val="60AF1486"/>
    <w:rsid w:val="615018BE"/>
    <w:rsid w:val="624834CE"/>
    <w:rsid w:val="62AE350B"/>
    <w:rsid w:val="62BB4219"/>
    <w:rsid w:val="62E46256"/>
    <w:rsid w:val="632544BE"/>
    <w:rsid w:val="63562387"/>
    <w:rsid w:val="63643C70"/>
    <w:rsid w:val="638D67EF"/>
    <w:rsid w:val="63B332A4"/>
    <w:rsid w:val="64CB35BC"/>
    <w:rsid w:val="65BE0A19"/>
    <w:rsid w:val="65FC33BF"/>
    <w:rsid w:val="668E1E2E"/>
    <w:rsid w:val="67996B28"/>
    <w:rsid w:val="67C97BBB"/>
    <w:rsid w:val="680B48E2"/>
    <w:rsid w:val="693BEA42"/>
    <w:rsid w:val="698E432E"/>
    <w:rsid w:val="69BB1E90"/>
    <w:rsid w:val="69FD49F0"/>
    <w:rsid w:val="6B7E33A7"/>
    <w:rsid w:val="6B9B6E65"/>
    <w:rsid w:val="6BE81553"/>
    <w:rsid w:val="6C6714BA"/>
    <w:rsid w:val="6CDF75D7"/>
    <w:rsid w:val="6CF0502A"/>
    <w:rsid w:val="6D173F88"/>
    <w:rsid w:val="6D7310FB"/>
    <w:rsid w:val="6D734019"/>
    <w:rsid w:val="6E06610D"/>
    <w:rsid w:val="6E78644C"/>
    <w:rsid w:val="6EA277AA"/>
    <w:rsid w:val="6EC30F1E"/>
    <w:rsid w:val="6EC641D8"/>
    <w:rsid w:val="6FA80114"/>
    <w:rsid w:val="6FFC8756"/>
    <w:rsid w:val="6FFE2BE5"/>
    <w:rsid w:val="70057BD7"/>
    <w:rsid w:val="7057415E"/>
    <w:rsid w:val="70813B2C"/>
    <w:rsid w:val="70F50906"/>
    <w:rsid w:val="72BF18E4"/>
    <w:rsid w:val="73A1216E"/>
    <w:rsid w:val="74634DD7"/>
    <w:rsid w:val="74C65C3C"/>
    <w:rsid w:val="74E954D9"/>
    <w:rsid w:val="74FA31C0"/>
    <w:rsid w:val="74FB755E"/>
    <w:rsid w:val="75792336"/>
    <w:rsid w:val="75C31CDE"/>
    <w:rsid w:val="770E7AFE"/>
    <w:rsid w:val="77213882"/>
    <w:rsid w:val="777B3AAD"/>
    <w:rsid w:val="77961001"/>
    <w:rsid w:val="77D85132"/>
    <w:rsid w:val="788F055B"/>
    <w:rsid w:val="79425FBE"/>
    <w:rsid w:val="79516906"/>
    <w:rsid w:val="79764A87"/>
    <w:rsid w:val="797D9D77"/>
    <w:rsid w:val="799803B9"/>
    <w:rsid w:val="7AA77905"/>
    <w:rsid w:val="7AD24297"/>
    <w:rsid w:val="7B1D4EB8"/>
    <w:rsid w:val="7BEE3352"/>
    <w:rsid w:val="7C110B73"/>
    <w:rsid w:val="7C127041"/>
    <w:rsid w:val="7C617AE8"/>
    <w:rsid w:val="7C7E49EF"/>
    <w:rsid w:val="7CC15B9C"/>
    <w:rsid w:val="7D0E2780"/>
    <w:rsid w:val="7D4E8759"/>
    <w:rsid w:val="7D7636E7"/>
    <w:rsid w:val="7F7EA719"/>
    <w:rsid w:val="7FBA46F3"/>
    <w:rsid w:val="7FC96022"/>
    <w:rsid w:val="B7BF4C43"/>
    <w:rsid w:val="C9FB471B"/>
    <w:rsid w:val="DF9DC45F"/>
    <w:rsid w:val="DFFFC6B4"/>
    <w:rsid w:val="EBCE124D"/>
    <w:rsid w:val="FF39F8CC"/>
    <w:rsid w:val="FF71ACA1"/>
    <w:rsid w:val="FF87C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99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240" w:lineRule="exact"/>
      <w:jc w:val="center"/>
      <w:outlineLvl w:val="0"/>
    </w:pPr>
    <w:rPr>
      <w:bCs/>
      <w:kern w:val="44"/>
      <w:sz w:val="28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qFormat/>
    <w:uiPriority w:val="0"/>
    <w:pPr>
      <w:ind w:firstLine="200" w:firstLineChars="200"/>
    </w:pPr>
    <w:rPr>
      <w:rFonts w:eastAsia="仿宋_GB2312"/>
      <w:sz w:val="32"/>
    </w:rPr>
  </w:style>
  <w:style w:type="paragraph" w:styleId="5">
    <w:name w:val="toc 3"/>
    <w:basedOn w:val="1"/>
    <w:next w:val="1"/>
    <w:qFormat/>
    <w:uiPriority w:val="0"/>
    <w:pPr>
      <w:ind w:left="840" w:leftChars="400"/>
    </w:pPr>
  </w:style>
  <w:style w:type="paragraph" w:styleId="6">
    <w:name w:val="Date"/>
    <w:basedOn w:val="1"/>
    <w:next w:val="1"/>
    <w:qFormat/>
    <w:uiPriority w:val="0"/>
    <w:pPr>
      <w:ind w:left="2500" w:leftChars="2500"/>
    </w:pPr>
    <w:rPr>
      <w:rFonts w:eastAsia="仿宋_GB2312"/>
      <w:sz w:val="32"/>
    </w:rPr>
  </w:style>
  <w:style w:type="paragraph" w:styleId="7">
    <w:name w:val="Balloon Text"/>
    <w:basedOn w:val="1"/>
    <w:link w:val="24"/>
    <w:qFormat/>
    <w:uiPriority w:val="0"/>
    <w:rPr>
      <w:sz w:val="18"/>
      <w:szCs w:val="18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1"/>
    <w:next w:val="1"/>
    <w:qFormat/>
    <w:uiPriority w:val="0"/>
  </w:style>
  <w:style w:type="paragraph" w:styleId="11">
    <w:name w:val="Subtitle"/>
    <w:basedOn w:val="1"/>
    <w:next w:val="1"/>
    <w:qFormat/>
    <w:uiPriority w:val="99"/>
    <w:pPr>
      <w:spacing w:before="240" w:after="60" w:line="312" w:lineRule="auto"/>
      <w:jc w:val="left"/>
      <w:outlineLvl w:val="1"/>
    </w:pPr>
    <w:rPr>
      <w:rFonts w:ascii="Cambria" w:hAnsi="Cambria" w:eastAsia="方正楷体_GBK"/>
      <w:b/>
      <w:kern w:val="28"/>
      <w:sz w:val="32"/>
      <w:szCs w:val="20"/>
    </w:rPr>
  </w:style>
  <w:style w:type="paragraph" w:styleId="1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13">
    <w:name w:val="toc 2"/>
    <w:basedOn w:val="1"/>
    <w:next w:val="1"/>
    <w:qFormat/>
    <w:uiPriority w:val="0"/>
    <w:pPr>
      <w:ind w:left="420" w:leftChars="200"/>
    </w:pPr>
  </w:style>
  <w:style w:type="paragraph" w:styleId="1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15">
    <w:name w:val="Body Text First Indent 2"/>
    <w:basedOn w:val="4"/>
    <w:qFormat/>
    <w:uiPriority w:val="0"/>
    <w:pPr>
      <w:ind w:firstLine="420"/>
    </w:pPr>
  </w:style>
  <w:style w:type="character" w:styleId="18">
    <w:name w:val="Strong"/>
    <w:basedOn w:val="17"/>
    <w:qFormat/>
    <w:uiPriority w:val="0"/>
    <w:rPr>
      <w:b/>
    </w:rPr>
  </w:style>
  <w:style w:type="character" w:styleId="19">
    <w:name w:val="footnote reference"/>
    <w:basedOn w:val="17"/>
    <w:qFormat/>
    <w:uiPriority w:val="0"/>
    <w:rPr>
      <w:vertAlign w:val="superscript"/>
    </w:rPr>
  </w:style>
  <w:style w:type="paragraph" w:customStyle="1" w:styleId="20">
    <w:name w:val="列出段落1"/>
    <w:basedOn w:val="1"/>
    <w:qFormat/>
    <w:uiPriority w:val="99"/>
    <w:pPr>
      <w:widowControl/>
      <w:ind w:firstLine="420" w:firstLineChars="200"/>
      <w:jc w:val="left"/>
    </w:pPr>
    <w:rPr>
      <w:rFonts w:ascii="宋体" w:hAnsi="宋体"/>
      <w:kern w:val="0"/>
      <w:sz w:val="24"/>
    </w:rPr>
  </w:style>
  <w:style w:type="character" w:customStyle="1" w:styleId="21">
    <w:name w:val="font61"/>
    <w:basedOn w:val="17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22">
    <w:name w:val="font31"/>
    <w:basedOn w:val="17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paragraph" w:customStyle="1" w:styleId="23">
    <w:name w:val="WPSOffice手动目录 1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customStyle="1" w:styleId="24">
    <w:name w:val="批注框文本 Char"/>
    <w:basedOn w:val="17"/>
    <w:link w:val="7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741</Words>
  <Characters>741</Characters>
  <Lines>999</Lines>
  <Paragraphs>281</Paragraphs>
  <TotalTime>46</TotalTime>
  <ScaleCrop>false</ScaleCrop>
  <LinksUpToDate>false</LinksUpToDate>
  <CharactersWithSpaces>792</CharactersWithSpaces>
  <Application>WPS Office_11.8.2.1122_F1E327BC-269C-435d-A152-05C5408002CA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2025-01-03T00:48:00Z</dcterms:created>
  <dc:creator>元亨字业打印专用</dc:creator>
  <cp:lastModifiedBy>HUAWEI</cp:lastModifiedBy>
  <cp:lastPrinted>2025-01-19T06:40:00Z</cp:lastPrinted>
  <dcterms:modified xsi:type="dcterms:W3CDTF">2026-04-01T14:12:58Z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2052-11.8.2.1122</vt:lpwstr>
  </property>
  <property fmtid="{D5CDD505-2E9C-101B-9397-08002B2CF9AE}" pid="3" name="ICV">
    <vt:lpwstr>CD72443B42774CF59794A629136BDB51_13</vt:lpwstr>
  </property>
  <property fmtid="{D5CDD505-2E9C-101B-9397-08002B2CF9AE}" pid="4" name="KSOTemplateDocerSaveRecord">
    <vt:lpwstr>eyJoZGlkIjoiMzEwNTM5NzYwMDRjMzkwZTVkZjY2ODkwMGIxNGU0OTUiLCJ1c2VySWQiOiI3MDY5OTYxMTQifQ==</vt:lpwstr>
  </property>
</Properties>
</file>