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4509E" w14:textId="77777777" w:rsidR="00453A45" w:rsidRDefault="00000000">
      <w:pPr>
        <w:jc w:val="center"/>
        <w:rPr>
          <w:rFonts w:ascii="黑体" w:eastAsia="黑体" w:hAnsi="黑体" w:hint="eastAsia"/>
          <w:sz w:val="32"/>
          <w:szCs w:val="32"/>
        </w:rPr>
      </w:pPr>
      <w:r>
        <w:rPr>
          <w:rFonts w:ascii="黑体" w:eastAsia="黑体" w:hAnsi="黑体" w:hint="eastAsia"/>
          <w:sz w:val="32"/>
          <w:szCs w:val="32"/>
        </w:rPr>
        <w:t>关于开展</w:t>
      </w:r>
      <w:bookmarkStart w:id="0" w:name="_Hlk180684847"/>
      <w:r>
        <w:rPr>
          <w:rFonts w:ascii="黑体" w:eastAsia="黑体" w:hAnsi="黑体" w:hint="eastAsia"/>
          <w:sz w:val="32"/>
          <w:szCs w:val="32"/>
        </w:rPr>
        <w:t>“活力北青——2025年校园篮球赛”</w:t>
      </w:r>
      <w:bookmarkEnd w:id="0"/>
      <w:r>
        <w:rPr>
          <w:rFonts w:ascii="黑体" w:eastAsia="黑体" w:hAnsi="黑体" w:hint="eastAsia"/>
          <w:sz w:val="32"/>
          <w:szCs w:val="32"/>
        </w:rPr>
        <w:t>的通知</w:t>
      </w:r>
    </w:p>
    <w:p w14:paraId="2BF58AA7" w14:textId="77777777" w:rsidR="00453A45" w:rsidRDefault="00453A45">
      <w:pPr>
        <w:pStyle w:val="a3"/>
        <w:spacing w:before="91" w:line="222" w:lineRule="auto"/>
        <w:rPr>
          <w:rFonts w:hint="eastAsia"/>
          <w:spacing w:val="-3"/>
          <w:lang w:eastAsia="zh-CN"/>
        </w:rPr>
      </w:pPr>
    </w:p>
    <w:p w14:paraId="05D4E690" w14:textId="77777777" w:rsidR="00453A45" w:rsidRDefault="00000000">
      <w:pPr>
        <w:pStyle w:val="a3"/>
        <w:spacing w:before="91" w:line="222" w:lineRule="auto"/>
        <w:rPr>
          <w:rFonts w:hint="eastAsia"/>
          <w:lang w:eastAsia="zh-CN"/>
        </w:rPr>
      </w:pPr>
      <w:r>
        <w:rPr>
          <w:spacing w:val="-3"/>
          <w:lang w:eastAsia="zh-CN"/>
        </w:rPr>
        <w:t>各</w:t>
      </w:r>
      <w:r>
        <w:rPr>
          <w:rFonts w:hint="eastAsia"/>
          <w:spacing w:val="-3"/>
          <w:lang w:eastAsia="zh-CN"/>
        </w:rPr>
        <w:t>二级学院</w:t>
      </w:r>
      <w:r>
        <w:rPr>
          <w:spacing w:val="-3"/>
          <w:lang w:eastAsia="zh-CN"/>
        </w:rPr>
        <w:t>：</w:t>
      </w:r>
    </w:p>
    <w:p w14:paraId="539DD723" w14:textId="77777777" w:rsidR="00453A45" w:rsidRDefault="00000000">
      <w:pPr>
        <w:pStyle w:val="a3"/>
        <w:widowControl/>
        <w:kinsoku w:val="0"/>
        <w:autoSpaceDE w:val="0"/>
        <w:autoSpaceDN w:val="0"/>
        <w:adjustRightInd w:val="0"/>
        <w:snapToGrid w:val="0"/>
        <w:spacing w:before="221" w:line="365" w:lineRule="auto"/>
        <w:ind w:right="168" w:firstLine="420"/>
        <w:rPr>
          <w:rFonts w:hint="eastAsia"/>
          <w:color w:val="000000"/>
          <w:spacing w:val="3"/>
          <w:kern w:val="0"/>
          <w:lang w:eastAsia="zh-CN"/>
        </w:rPr>
      </w:pPr>
      <w:r>
        <w:rPr>
          <w:rFonts w:hint="eastAsia"/>
          <w:color w:val="000000"/>
          <w:spacing w:val="3"/>
          <w:kern w:val="0"/>
          <w:lang w:eastAsia="zh-CN"/>
        </w:rPr>
        <w:t>为激发学生团队协作、拼搏进取和超越自我的精神，促进各学院同学之间的沟通交流，增强北青学子的凝聚力，增进同学间的友谊，促进学生身心健康全面发展，丰富学生课余文化生活，为热爱体育、热爱篮球运动的同学提供展示自我的平台，</w:t>
      </w:r>
      <w:proofErr w:type="gramStart"/>
      <w:r>
        <w:rPr>
          <w:rFonts w:hint="eastAsia"/>
          <w:color w:val="000000"/>
          <w:spacing w:val="3"/>
          <w:kern w:val="0"/>
          <w:lang w:eastAsia="zh-CN"/>
        </w:rPr>
        <w:t>彰显北青</w:t>
      </w:r>
      <w:proofErr w:type="gramEnd"/>
      <w:r>
        <w:rPr>
          <w:rFonts w:hint="eastAsia"/>
          <w:color w:val="000000"/>
          <w:spacing w:val="3"/>
          <w:kern w:val="0"/>
          <w:lang w:eastAsia="zh-CN"/>
        </w:rPr>
        <w:t>学子风采。拟举办北京青年政治学院“活力北青——</w:t>
      </w:r>
      <w:r>
        <w:rPr>
          <w:color w:val="000000"/>
          <w:spacing w:val="3"/>
          <w:kern w:val="0"/>
          <w:lang w:eastAsia="zh-CN"/>
        </w:rPr>
        <w:t>202</w:t>
      </w:r>
      <w:r>
        <w:rPr>
          <w:rFonts w:hint="eastAsia"/>
          <w:color w:val="000000"/>
          <w:spacing w:val="3"/>
          <w:kern w:val="0"/>
          <w:lang w:eastAsia="zh-CN"/>
        </w:rPr>
        <w:t>5</w:t>
      </w:r>
      <w:r>
        <w:rPr>
          <w:color w:val="000000"/>
          <w:spacing w:val="3"/>
          <w:kern w:val="0"/>
          <w:lang w:eastAsia="zh-CN"/>
        </w:rPr>
        <w:t>年校园篮球赛”</w:t>
      </w:r>
      <w:r>
        <w:rPr>
          <w:rFonts w:hint="eastAsia"/>
          <w:color w:val="000000"/>
          <w:spacing w:val="3"/>
          <w:kern w:val="0"/>
          <w:lang w:eastAsia="zh-CN"/>
        </w:rPr>
        <w:t>，计划于2025年11月举行，</w:t>
      </w:r>
      <w:r>
        <w:rPr>
          <w:color w:val="000000"/>
          <w:spacing w:val="3"/>
          <w:kern w:val="0"/>
          <w:lang w:eastAsia="zh-CN"/>
        </w:rPr>
        <w:t>欢迎同学们积极</w:t>
      </w:r>
      <w:r>
        <w:rPr>
          <w:rFonts w:hint="eastAsia"/>
          <w:color w:val="000000"/>
          <w:spacing w:val="3"/>
          <w:kern w:val="0"/>
          <w:lang w:eastAsia="zh-CN"/>
        </w:rPr>
        <w:t>报名</w:t>
      </w:r>
      <w:r>
        <w:rPr>
          <w:color w:val="000000"/>
          <w:spacing w:val="3"/>
          <w:kern w:val="0"/>
          <w:lang w:eastAsia="zh-CN"/>
        </w:rPr>
        <w:t>参赛，提升自我。现印发《</w:t>
      </w:r>
      <w:r>
        <w:rPr>
          <w:rFonts w:hint="eastAsia"/>
          <w:color w:val="000000"/>
          <w:spacing w:val="3"/>
          <w:kern w:val="0"/>
          <w:lang w:eastAsia="zh-CN"/>
        </w:rPr>
        <w:t>“活力北青——</w:t>
      </w:r>
      <w:r>
        <w:rPr>
          <w:color w:val="000000"/>
          <w:spacing w:val="3"/>
          <w:kern w:val="0"/>
          <w:lang w:eastAsia="zh-CN"/>
        </w:rPr>
        <w:t>202</w:t>
      </w:r>
      <w:r>
        <w:rPr>
          <w:rFonts w:hint="eastAsia"/>
          <w:color w:val="000000"/>
          <w:spacing w:val="3"/>
          <w:kern w:val="0"/>
          <w:lang w:eastAsia="zh-CN"/>
        </w:rPr>
        <w:t>5</w:t>
      </w:r>
      <w:r>
        <w:rPr>
          <w:color w:val="000000"/>
          <w:spacing w:val="3"/>
          <w:kern w:val="0"/>
          <w:lang w:eastAsia="zh-CN"/>
        </w:rPr>
        <w:t>年校园篮球赛”竞赛规程》，请各单位认真做好参赛的各项准备工作，并严格按照竞赛规程执行。</w:t>
      </w:r>
    </w:p>
    <w:p w14:paraId="695335B9" w14:textId="77777777" w:rsidR="00453A45" w:rsidRDefault="00000000">
      <w:pPr>
        <w:pStyle w:val="a3"/>
        <w:spacing w:before="49" w:line="224" w:lineRule="auto"/>
        <w:ind w:firstLine="420"/>
        <w:rPr>
          <w:rFonts w:hint="eastAsia"/>
          <w:lang w:eastAsia="zh-CN"/>
        </w:rPr>
      </w:pPr>
      <w:r>
        <w:rPr>
          <w:spacing w:val="-6"/>
          <w:lang w:eastAsia="zh-CN"/>
        </w:rPr>
        <w:t>以上，特此通知。</w:t>
      </w:r>
    </w:p>
    <w:p w14:paraId="3840FC82" w14:textId="113BD6F3" w:rsidR="00453A45" w:rsidRDefault="00000000">
      <w:pPr>
        <w:pStyle w:val="a3"/>
        <w:spacing w:before="220" w:line="224" w:lineRule="auto"/>
        <w:ind w:firstLine="420"/>
        <w:rPr>
          <w:rFonts w:hint="eastAsia"/>
          <w:lang w:eastAsia="zh-CN"/>
        </w:rPr>
      </w:pPr>
      <w:r>
        <w:rPr>
          <w:spacing w:val="-6"/>
          <w:lang w:eastAsia="zh-CN"/>
        </w:rPr>
        <w:t>联系人</w:t>
      </w:r>
      <w:r w:rsidR="00CD3EA7">
        <w:rPr>
          <w:rFonts w:hint="eastAsia"/>
          <w:spacing w:val="-6"/>
          <w:lang w:eastAsia="zh-CN"/>
        </w:rPr>
        <w:t>：李昊</w:t>
      </w:r>
      <w:r w:rsidR="007F353C">
        <w:rPr>
          <w:rFonts w:hint="eastAsia"/>
          <w:spacing w:val="14"/>
          <w:lang w:eastAsia="zh-CN"/>
        </w:rPr>
        <w:t>阳</w:t>
      </w:r>
      <w:r>
        <w:rPr>
          <w:spacing w:val="14"/>
          <w:lang w:eastAsia="zh-CN"/>
        </w:rPr>
        <w:t>18210296790</w:t>
      </w:r>
    </w:p>
    <w:p w14:paraId="3023DC32" w14:textId="77777777" w:rsidR="00453A45" w:rsidRDefault="00453A45">
      <w:pPr>
        <w:ind w:firstLineChars="200" w:firstLine="560"/>
        <w:rPr>
          <w:rFonts w:hint="eastAsia"/>
          <w:sz w:val="28"/>
          <w:szCs w:val="32"/>
        </w:rPr>
      </w:pPr>
    </w:p>
    <w:p w14:paraId="6AC34340" w14:textId="4F2EA7EA" w:rsidR="00453A45" w:rsidRDefault="00000000">
      <w:pPr>
        <w:pStyle w:val="a3"/>
        <w:spacing w:before="92" w:line="354" w:lineRule="auto"/>
        <w:ind w:left="235" w:right="170" w:firstLine="574"/>
        <w:rPr>
          <w:rFonts w:hint="eastAsia"/>
          <w:lang w:eastAsia="zh-CN"/>
        </w:rPr>
      </w:pPr>
      <w:r>
        <w:rPr>
          <w:spacing w:val="-7"/>
          <w:lang w:eastAsia="zh-CN"/>
        </w:rPr>
        <w:t>附件：</w:t>
      </w:r>
      <w:r>
        <w:rPr>
          <w:rFonts w:hint="eastAsia"/>
          <w:spacing w:val="-7"/>
          <w:lang w:eastAsia="zh-CN"/>
        </w:rPr>
        <w:t>北京青年政治学院</w:t>
      </w:r>
      <w:r>
        <w:rPr>
          <w:rFonts w:hint="eastAsia"/>
          <w:color w:val="000000"/>
          <w:spacing w:val="3"/>
          <w:kern w:val="0"/>
          <w:lang w:eastAsia="zh-CN"/>
        </w:rPr>
        <w:t>“活力北青——</w:t>
      </w:r>
      <w:r>
        <w:rPr>
          <w:color w:val="000000"/>
          <w:spacing w:val="3"/>
          <w:kern w:val="0"/>
          <w:lang w:eastAsia="zh-CN"/>
        </w:rPr>
        <w:t>202</w:t>
      </w:r>
      <w:r>
        <w:rPr>
          <w:rFonts w:hint="eastAsia"/>
          <w:color w:val="000000"/>
          <w:spacing w:val="3"/>
          <w:kern w:val="0"/>
          <w:lang w:eastAsia="zh-CN"/>
        </w:rPr>
        <w:t>5</w:t>
      </w:r>
      <w:r>
        <w:rPr>
          <w:color w:val="000000"/>
          <w:spacing w:val="3"/>
          <w:kern w:val="0"/>
          <w:lang w:eastAsia="zh-CN"/>
        </w:rPr>
        <w:t>年校园篮球赛”竞赛规程</w:t>
      </w:r>
    </w:p>
    <w:p w14:paraId="5FF7ED54" w14:textId="77777777" w:rsidR="00453A45" w:rsidRDefault="00453A45">
      <w:pPr>
        <w:rPr>
          <w:rFonts w:hint="eastAsia"/>
          <w:b/>
          <w:bCs/>
          <w:sz w:val="28"/>
          <w:szCs w:val="32"/>
        </w:rPr>
      </w:pPr>
    </w:p>
    <w:p w14:paraId="45588BC1" w14:textId="77777777" w:rsidR="00453A45" w:rsidRDefault="00453A45">
      <w:pPr>
        <w:ind w:firstLineChars="200" w:firstLine="572"/>
        <w:jc w:val="right"/>
        <w:rPr>
          <w:rFonts w:ascii="仿宋" w:eastAsia="仿宋" w:hAnsi="仿宋" w:cs="仿宋" w:hint="eastAsia"/>
          <w:color w:val="000000"/>
          <w:spacing w:val="3"/>
          <w:kern w:val="0"/>
          <w:sz w:val="28"/>
          <w:szCs w:val="28"/>
        </w:rPr>
      </w:pPr>
    </w:p>
    <w:p w14:paraId="70F63597" w14:textId="77777777" w:rsidR="00453A45" w:rsidRDefault="00453A45">
      <w:pPr>
        <w:ind w:firstLineChars="200" w:firstLine="572"/>
        <w:jc w:val="right"/>
        <w:rPr>
          <w:rFonts w:ascii="仿宋" w:eastAsia="仿宋" w:hAnsi="仿宋" w:cs="仿宋" w:hint="eastAsia"/>
          <w:color w:val="000000"/>
          <w:spacing w:val="3"/>
          <w:kern w:val="0"/>
          <w:sz w:val="28"/>
          <w:szCs w:val="28"/>
        </w:rPr>
      </w:pPr>
    </w:p>
    <w:p w14:paraId="3072D0D3" w14:textId="77777777" w:rsidR="00453A45" w:rsidRDefault="00453A45">
      <w:pPr>
        <w:ind w:firstLineChars="200" w:firstLine="572"/>
        <w:jc w:val="right"/>
        <w:rPr>
          <w:rFonts w:ascii="仿宋" w:eastAsia="仿宋" w:hAnsi="仿宋" w:cs="仿宋" w:hint="eastAsia"/>
          <w:color w:val="000000"/>
          <w:spacing w:val="3"/>
          <w:kern w:val="0"/>
          <w:sz w:val="28"/>
          <w:szCs w:val="28"/>
        </w:rPr>
      </w:pPr>
    </w:p>
    <w:p w14:paraId="3FC208F1" w14:textId="77777777" w:rsidR="00453A45" w:rsidRDefault="00453A45">
      <w:pPr>
        <w:ind w:firstLineChars="200" w:firstLine="572"/>
        <w:jc w:val="right"/>
        <w:rPr>
          <w:rFonts w:ascii="仿宋" w:eastAsia="仿宋" w:hAnsi="仿宋" w:cs="仿宋" w:hint="eastAsia"/>
          <w:color w:val="000000"/>
          <w:spacing w:val="3"/>
          <w:kern w:val="0"/>
          <w:sz w:val="28"/>
          <w:szCs w:val="28"/>
        </w:rPr>
      </w:pPr>
    </w:p>
    <w:p w14:paraId="11DDDAAC" w14:textId="77777777" w:rsidR="00453A45" w:rsidRDefault="00453A45">
      <w:pPr>
        <w:ind w:firstLineChars="200" w:firstLine="572"/>
        <w:jc w:val="right"/>
        <w:rPr>
          <w:rFonts w:ascii="仿宋" w:eastAsia="仿宋" w:hAnsi="仿宋" w:cs="仿宋" w:hint="eastAsia"/>
          <w:color w:val="000000"/>
          <w:spacing w:val="3"/>
          <w:kern w:val="0"/>
          <w:sz w:val="28"/>
          <w:szCs w:val="28"/>
        </w:rPr>
      </w:pPr>
    </w:p>
    <w:p w14:paraId="071AB927" w14:textId="77777777" w:rsidR="00453A45" w:rsidRDefault="00453A45">
      <w:pPr>
        <w:ind w:firstLineChars="200" w:firstLine="572"/>
        <w:jc w:val="right"/>
        <w:rPr>
          <w:rFonts w:ascii="仿宋" w:eastAsia="仿宋" w:hAnsi="仿宋" w:cs="仿宋" w:hint="eastAsia"/>
          <w:color w:val="000000"/>
          <w:spacing w:val="3"/>
          <w:kern w:val="0"/>
          <w:sz w:val="28"/>
          <w:szCs w:val="28"/>
        </w:rPr>
      </w:pPr>
    </w:p>
    <w:p w14:paraId="273DB748" w14:textId="77777777" w:rsidR="00453A45" w:rsidRDefault="00000000">
      <w:pPr>
        <w:ind w:firstLineChars="200" w:firstLine="572"/>
        <w:jc w:val="center"/>
        <w:rPr>
          <w:rFonts w:ascii="仿宋" w:eastAsia="仿宋" w:hAnsi="仿宋" w:cs="仿宋" w:hint="eastAsia"/>
          <w:color w:val="000000"/>
          <w:spacing w:val="3"/>
          <w:kern w:val="0"/>
          <w:sz w:val="28"/>
          <w:szCs w:val="28"/>
        </w:rPr>
      </w:pPr>
      <w:r>
        <w:rPr>
          <w:rFonts w:ascii="仿宋" w:eastAsia="仿宋" w:hAnsi="仿宋" w:cs="仿宋" w:hint="eastAsia"/>
          <w:color w:val="000000"/>
          <w:spacing w:val="3"/>
          <w:kern w:val="0"/>
          <w:sz w:val="28"/>
          <w:szCs w:val="28"/>
        </w:rPr>
        <w:t xml:space="preserve">                                      人文素质教育中心</w:t>
      </w:r>
    </w:p>
    <w:p w14:paraId="05ACFBC8" w14:textId="77777777" w:rsidR="00453A45" w:rsidRDefault="00000000">
      <w:pPr>
        <w:ind w:firstLineChars="200" w:firstLine="572"/>
        <w:jc w:val="center"/>
        <w:rPr>
          <w:rFonts w:ascii="仿宋" w:eastAsia="仿宋" w:hAnsi="仿宋" w:cs="仿宋" w:hint="eastAsia"/>
          <w:color w:val="000000"/>
          <w:spacing w:val="3"/>
          <w:kern w:val="0"/>
          <w:sz w:val="28"/>
          <w:szCs w:val="28"/>
        </w:rPr>
      </w:pPr>
      <w:r>
        <w:rPr>
          <w:rFonts w:ascii="仿宋" w:eastAsia="仿宋" w:hAnsi="仿宋" w:cs="仿宋" w:hint="eastAsia"/>
          <w:color w:val="000000"/>
          <w:spacing w:val="3"/>
          <w:kern w:val="0"/>
          <w:sz w:val="28"/>
          <w:szCs w:val="28"/>
        </w:rPr>
        <w:t xml:space="preserve">                                      团委</w:t>
      </w:r>
    </w:p>
    <w:p w14:paraId="5843EB17" w14:textId="77777777" w:rsidR="00453A45" w:rsidRDefault="00000000">
      <w:pPr>
        <w:ind w:firstLineChars="200" w:firstLine="572"/>
        <w:jc w:val="center"/>
        <w:rPr>
          <w:rFonts w:ascii="仿宋" w:eastAsia="仿宋" w:hAnsi="仿宋" w:cs="仿宋" w:hint="eastAsia"/>
          <w:color w:val="000000"/>
          <w:spacing w:val="3"/>
          <w:kern w:val="0"/>
          <w:sz w:val="28"/>
          <w:szCs w:val="28"/>
        </w:rPr>
      </w:pPr>
      <w:r>
        <w:rPr>
          <w:rFonts w:ascii="仿宋" w:eastAsia="仿宋" w:hAnsi="仿宋" w:cs="仿宋" w:hint="eastAsia"/>
          <w:color w:val="000000"/>
          <w:spacing w:val="3"/>
          <w:kern w:val="0"/>
          <w:sz w:val="28"/>
          <w:szCs w:val="28"/>
        </w:rPr>
        <w:t xml:space="preserve">                                      2025年11月1日</w:t>
      </w:r>
    </w:p>
    <w:p w14:paraId="409EBD7A" w14:textId="77777777" w:rsidR="00453A45" w:rsidRDefault="00453A45">
      <w:pPr>
        <w:ind w:firstLineChars="200" w:firstLine="572"/>
        <w:jc w:val="center"/>
        <w:rPr>
          <w:rFonts w:ascii="仿宋" w:eastAsia="仿宋" w:hAnsi="仿宋" w:cs="仿宋" w:hint="eastAsia"/>
          <w:color w:val="000000"/>
          <w:spacing w:val="3"/>
          <w:kern w:val="0"/>
          <w:sz w:val="28"/>
          <w:szCs w:val="28"/>
        </w:rPr>
      </w:pPr>
    </w:p>
    <w:p w14:paraId="24D7CF48" w14:textId="77777777" w:rsidR="00453A45" w:rsidRDefault="00453A45">
      <w:pPr>
        <w:ind w:firstLineChars="200" w:firstLine="572"/>
        <w:rPr>
          <w:rFonts w:ascii="仿宋" w:eastAsia="仿宋" w:hAnsi="仿宋" w:cs="仿宋" w:hint="eastAsia"/>
          <w:color w:val="000000"/>
          <w:spacing w:val="3"/>
          <w:kern w:val="0"/>
          <w:sz w:val="28"/>
          <w:szCs w:val="28"/>
        </w:rPr>
      </w:pPr>
    </w:p>
    <w:p w14:paraId="0637CE75" w14:textId="77777777" w:rsidR="00453A45" w:rsidRDefault="00000000">
      <w:pPr>
        <w:rPr>
          <w:rFonts w:hint="eastAsia"/>
          <w:spacing w:val="-6"/>
          <w:sz w:val="31"/>
          <w:szCs w:val="31"/>
        </w:rPr>
      </w:pPr>
      <w:r>
        <w:br w:type="page"/>
      </w:r>
      <w:r>
        <w:rPr>
          <w:spacing w:val="-6"/>
          <w:sz w:val="31"/>
          <w:szCs w:val="31"/>
        </w:rPr>
        <w:lastRenderedPageBreak/>
        <w:t>附件：</w:t>
      </w:r>
    </w:p>
    <w:p w14:paraId="25F8150E" w14:textId="77777777" w:rsidR="00453A45" w:rsidRDefault="00000000">
      <w:pPr>
        <w:widowControl/>
        <w:kinsoku w:val="0"/>
        <w:autoSpaceDE w:val="0"/>
        <w:autoSpaceDN w:val="0"/>
        <w:adjustRightInd w:val="0"/>
        <w:snapToGrid w:val="0"/>
        <w:spacing w:before="179" w:line="226" w:lineRule="auto"/>
        <w:jc w:val="center"/>
        <w:rPr>
          <w:rFonts w:ascii="黑体" w:eastAsia="黑体" w:hAnsi="黑体" w:cs="黑体" w:hint="eastAsia"/>
          <w:color w:val="000000"/>
          <w:spacing w:val="7"/>
          <w:kern w:val="0"/>
          <w:sz w:val="31"/>
          <w:szCs w:val="31"/>
        </w:rPr>
      </w:pPr>
      <w:r>
        <w:rPr>
          <w:rFonts w:ascii="黑体" w:eastAsia="黑体" w:hAnsi="黑体" w:cs="黑体" w:hint="eastAsia"/>
          <w:color w:val="000000"/>
          <w:spacing w:val="7"/>
          <w:kern w:val="0"/>
          <w:sz w:val="31"/>
          <w:szCs w:val="31"/>
        </w:rPr>
        <w:t>“活力北青——</w:t>
      </w:r>
      <w:r>
        <w:rPr>
          <w:rFonts w:ascii="黑体" w:eastAsia="黑体" w:hAnsi="黑体" w:cs="黑体"/>
          <w:color w:val="000000"/>
          <w:spacing w:val="7"/>
          <w:kern w:val="0"/>
          <w:sz w:val="31"/>
          <w:szCs w:val="31"/>
        </w:rPr>
        <w:t>202</w:t>
      </w:r>
      <w:r>
        <w:rPr>
          <w:rFonts w:ascii="黑体" w:eastAsia="黑体" w:hAnsi="黑体" w:cs="黑体" w:hint="eastAsia"/>
          <w:color w:val="000000"/>
          <w:spacing w:val="7"/>
          <w:kern w:val="0"/>
          <w:sz w:val="31"/>
          <w:szCs w:val="31"/>
        </w:rPr>
        <w:t>5</w:t>
      </w:r>
      <w:r>
        <w:rPr>
          <w:rFonts w:ascii="黑体" w:eastAsia="黑体" w:hAnsi="黑体" w:cs="黑体"/>
          <w:color w:val="000000"/>
          <w:spacing w:val="7"/>
          <w:kern w:val="0"/>
          <w:sz w:val="31"/>
          <w:szCs w:val="31"/>
        </w:rPr>
        <w:t>年校园篮球赛”竞赛规程</w:t>
      </w:r>
    </w:p>
    <w:p w14:paraId="394C768E" w14:textId="77777777" w:rsidR="00453A45" w:rsidRDefault="00453A45">
      <w:pPr>
        <w:rPr>
          <w:rFonts w:hint="eastAsia"/>
          <w:b/>
          <w:bCs/>
          <w:sz w:val="28"/>
          <w:szCs w:val="32"/>
        </w:rPr>
      </w:pPr>
    </w:p>
    <w:p w14:paraId="456CEF77" w14:textId="77777777" w:rsidR="00453A45" w:rsidRDefault="00000000">
      <w:pPr>
        <w:widowControl/>
        <w:kinsoku w:val="0"/>
        <w:autoSpaceDE w:val="0"/>
        <w:autoSpaceDN w:val="0"/>
        <w:adjustRightInd w:val="0"/>
        <w:snapToGrid w:val="0"/>
        <w:spacing w:before="212" w:line="223" w:lineRule="auto"/>
        <w:ind w:left="5"/>
        <w:jc w:val="left"/>
        <w:rPr>
          <w:rFonts w:ascii="黑体" w:eastAsia="黑体" w:hAnsi="黑体" w:cs="黑体" w:hint="eastAsia"/>
          <w:color w:val="000000"/>
          <w:spacing w:val="-3"/>
          <w:kern w:val="0"/>
          <w:sz w:val="28"/>
          <w:szCs w:val="28"/>
        </w:rPr>
      </w:pPr>
      <w:r>
        <w:rPr>
          <w:rFonts w:ascii="黑体" w:eastAsia="黑体" w:hAnsi="黑体" w:cs="黑体" w:hint="eastAsia"/>
          <w:color w:val="000000"/>
          <w:spacing w:val="-3"/>
          <w:kern w:val="0"/>
          <w:sz w:val="28"/>
          <w:szCs w:val="28"/>
        </w:rPr>
        <w:t>一、组织机构</w:t>
      </w:r>
    </w:p>
    <w:p w14:paraId="7F2B85D0" w14:textId="77777777" w:rsidR="00453A45" w:rsidRDefault="00000000">
      <w:pPr>
        <w:spacing w:before="224" w:line="322" w:lineRule="auto"/>
        <w:ind w:firstLine="420"/>
        <w:rPr>
          <w:rFonts w:ascii="仿宋" w:eastAsia="仿宋" w:hAnsi="仿宋" w:cs="仿宋" w:hint="eastAsia"/>
          <w:color w:val="000000"/>
          <w:spacing w:val="-4"/>
          <w:kern w:val="0"/>
          <w:sz w:val="28"/>
          <w:szCs w:val="28"/>
        </w:rPr>
      </w:pPr>
      <w:r>
        <w:rPr>
          <w:rFonts w:ascii="仿宋" w:eastAsia="仿宋" w:hAnsi="仿宋" w:cs="仿宋" w:hint="eastAsia"/>
          <w:color w:val="000000"/>
          <w:spacing w:val="-4"/>
          <w:kern w:val="0"/>
          <w:sz w:val="28"/>
          <w:szCs w:val="28"/>
        </w:rPr>
        <w:t>主办单位：人文素质教育中心、团委</w:t>
      </w:r>
    </w:p>
    <w:p w14:paraId="43B977BF" w14:textId="77777777" w:rsidR="00453A45" w:rsidRDefault="00000000">
      <w:pPr>
        <w:spacing w:before="224" w:line="322" w:lineRule="auto"/>
        <w:ind w:firstLine="420"/>
        <w:rPr>
          <w:rFonts w:ascii="仿宋" w:eastAsia="仿宋" w:hAnsi="仿宋" w:cs="仿宋" w:hint="eastAsia"/>
          <w:color w:val="000000"/>
          <w:spacing w:val="-4"/>
          <w:kern w:val="0"/>
          <w:sz w:val="28"/>
          <w:szCs w:val="28"/>
        </w:rPr>
      </w:pPr>
      <w:r>
        <w:rPr>
          <w:rFonts w:ascii="仿宋" w:eastAsia="仿宋" w:hAnsi="仿宋" w:cs="仿宋"/>
          <w:color w:val="000000"/>
          <w:spacing w:val="-4"/>
          <w:kern w:val="0"/>
          <w:sz w:val="28"/>
          <w:szCs w:val="28"/>
        </w:rPr>
        <w:t>承办单位</w:t>
      </w:r>
      <w:r>
        <w:rPr>
          <w:rFonts w:ascii="仿宋" w:eastAsia="仿宋" w:hAnsi="仿宋" w:cs="仿宋" w:hint="eastAsia"/>
          <w:color w:val="000000"/>
          <w:spacing w:val="-4"/>
          <w:kern w:val="0"/>
          <w:sz w:val="28"/>
          <w:szCs w:val="28"/>
        </w:rPr>
        <w:t>：北京青年政治学院学生会</w:t>
      </w:r>
    </w:p>
    <w:p w14:paraId="3D33A58A" w14:textId="77777777" w:rsidR="00453A45" w:rsidRDefault="00000000">
      <w:pPr>
        <w:widowControl/>
        <w:kinsoku w:val="0"/>
        <w:autoSpaceDE w:val="0"/>
        <w:autoSpaceDN w:val="0"/>
        <w:adjustRightInd w:val="0"/>
        <w:snapToGrid w:val="0"/>
        <w:spacing w:before="212" w:line="223" w:lineRule="auto"/>
        <w:ind w:left="5"/>
        <w:jc w:val="left"/>
        <w:rPr>
          <w:rFonts w:ascii="黑体" w:eastAsia="黑体" w:hAnsi="黑体" w:cs="黑体" w:hint="eastAsia"/>
          <w:color w:val="000000"/>
          <w:spacing w:val="-3"/>
          <w:kern w:val="0"/>
          <w:sz w:val="28"/>
          <w:szCs w:val="28"/>
        </w:rPr>
      </w:pPr>
      <w:r>
        <w:rPr>
          <w:rFonts w:ascii="黑体" w:eastAsia="黑体" w:hAnsi="黑体" w:cs="黑体" w:hint="eastAsia"/>
          <w:color w:val="000000"/>
          <w:spacing w:val="-3"/>
          <w:kern w:val="0"/>
          <w:sz w:val="28"/>
          <w:szCs w:val="28"/>
        </w:rPr>
        <w:t>二、竞赛项目</w:t>
      </w:r>
    </w:p>
    <w:p w14:paraId="01628018" w14:textId="77777777" w:rsidR="00453A45" w:rsidRDefault="00000000">
      <w:pPr>
        <w:spacing w:before="224" w:line="322" w:lineRule="auto"/>
        <w:ind w:firstLine="420"/>
        <w:rPr>
          <w:rFonts w:ascii="仿宋" w:eastAsia="仿宋" w:hAnsi="仿宋" w:cs="仿宋" w:hint="eastAsia"/>
          <w:color w:val="000000"/>
          <w:spacing w:val="-4"/>
          <w:kern w:val="0"/>
          <w:sz w:val="28"/>
          <w:szCs w:val="28"/>
        </w:rPr>
      </w:pPr>
      <w:r>
        <w:rPr>
          <w:rFonts w:ascii="仿宋" w:eastAsia="仿宋" w:hAnsi="仿宋" w:cs="仿宋" w:hint="eastAsia"/>
          <w:color w:val="000000"/>
          <w:spacing w:val="-4"/>
          <w:kern w:val="0"/>
          <w:sz w:val="28"/>
          <w:szCs w:val="28"/>
        </w:rPr>
        <w:t>5V5男女混合篮球赛</w:t>
      </w:r>
    </w:p>
    <w:p w14:paraId="3AD8CDD8" w14:textId="77777777" w:rsidR="00453A45" w:rsidRDefault="00000000">
      <w:pPr>
        <w:widowControl/>
        <w:kinsoku w:val="0"/>
        <w:autoSpaceDE w:val="0"/>
        <w:autoSpaceDN w:val="0"/>
        <w:adjustRightInd w:val="0"/>
        <w:snapToGrid w:val="0"/>
        <w:spacing w:before="212" w:line="223" w:lineRule="auto"/>
        <w:ind w:left="5"/>
        <w:jc w:val="left"/>
        <w:rPr>
          <w:rFonts w:ascii="黑体" w:eastAsia="黑体" w:hAnsi="黑体" w:cs="黑体" w:hint="eastAsia"/>
          <w:color w:val="000000"/>
          <w:spacing w:val="-3"/>
          <w:kern w:val="0"/>
          <w:sz w:val="28"/>
          <w:szCs w:val="28"/>
        </w:rPr>
      </w:pPr>
      <w:r>
        <w:rPr>
          <w:rFonts w:ascii="黑体" w:eastAsia="黑体" w:hAnsi="黑体" w:cs="黑体" w:hint="eastAsia"/>
          <w:color w:val="000000"/>
          <w:spacing w:val="-3"/>
          <w:kern w:val="0"/>
          <w:sz w:val="28"/>
          <w:szCs w:val="28"/>
        </w:rPr>
        <w:t>三、比赛日期及地点</w:t>
      </w:r>
    </w:p>
    <w:p w14:paraId="2A5DA8FE" w14:textId="77777777" w:rsidR="00453A45" w:rsidRDefault="00000000">
      <w:pPr>
        <w:spacing w:before="224" w:line="322" w:lineRule="auto"/>
        <w:ind w:firstLine="420"/>
        <w:rPr>
          <w:rFonts w:ascii="仿宋" w:eastAsia="仿宋" w:hAnsi="仿宋" w:cs="仿宋" w:hint="eastAsia"/>
          <w:color w:val="000000"/>
          <w:spacing w:val="-4"/>
          <w:kern w:val="0"/>
          <w:sz w:val="28"/>
          <w:szCs w:val="28"/>
        </w:rPr>
      </w:pPr>
      <w:r>
        <w:rPr>
          <w:rFonts w:ascii="仿宋" w:eastAsia="仿宋" w:hAnsi="仿宋" w:cs="仿宋" w:hint="eastAsia"/>
          <w:color w:val="000000"/>
          <w:spacing w:val="-4"/>
          <w:kern w:val="0"/>
          <w:sz w:val="28"/>
          <w:szCs w:val="28"/>
        </w:rPr>
        <w:t>比赛日期：待定，比赛时间详见秩序</w:t>
      </w:r>
      <w:proofErr w:type="gramStart"/>
      <w:r>
        <w:rPr>
          <w:rFonts w:ascii="仿宋" w:eastAsia="仿宋" w:hAnsi="仿宋" w:cs="仿宋" w:hint="eastAsia"/>
          <w:color w:val="000000"/>
          <w:spacing w:val="-4"/>
          <w:kern w:val="0"/>
          <w:sz w:val="28"/>
          <w:szCs w:val="28"/>
        </w:rPr>
        <w:t>册</w:t>
      </w:r>
      <w:proofErr w:type="gramEnd"/>
    </w:p>
    <w:p w14:paraId="6628EF30" w14:textId="77777777" w:rsidR="00453A45" w:rsidRDefault="00000000">
      <w:pPr>
        <w:spacing w:before="224" w:line="322" w:lineRule="auto"/>
        <w:ind w:firstLine="420"/>
        <w:rPr>
          <w:rFonts w:ascii="仿宋" w:eastAsia="仿宋" w:hAnsi="仿宋" w:cs="仿宋" w:hint="eastAsia"/>
          <w:color w:val="000000"/>
          <w:spacing w:val="-4"/>
          <w:kern w:val="0"/>
          <w:sz w:val="28"/>
          <w:szCs w:val="28"/>
        </w:rPr>
      </w:pPr>
      <w:r>
        <w:rPr>
          <w:rFonts w:ascii="仿宋" w:eastAsia="仿宋" w:hAnsi="仿宋" w:cs="仿宋" w:hint="eastAsia"/>
          <w:color w:val="000000"/>
          <w:spacing w:val="-4"/>
          <w:kern w:val="0"/>
          <w:sz w:val="28"/>
          <w:szCs w:val="28"/>
        </w:rPr>
        <w:t>比赛地点：北京青年政治学院地下篮球场</w:t>
      </w:r>
    </w:p>
    <w:p w14:paraId="4B6CF940" w14:textId="77777777" w:rsidR="00453A45" w:rsidRDefault="00000000">
      <w:pPr>
        <w:widowControl/>
        <w:kinsoku w:val="0"/>
        <w:autoSpaceDE w:val="0"/>
        <w:autoSpaceDN w:val="0"/>
        <w:adjustRightInd w:val="0"/>
        <w:snapToGrid w:val="0"/>
        <w:spacing w:before="212" w:line="223" w:lineRule="auto"/>
        <w:ind w:left="5"/>
        <w:jc w:val="left"/>
        <w:rPr>
          <w:rFonts w:ascii="黑体" w:eastAsia="黑体" w:hAnsi="黑体" w:cs="黑体" w:hint="eastAsia"/>
          <w:color w:val="000000"/>
          <w:spacing w:val="-3"/>
          <w:kern w:val="0"/>
          <w:sz w:val="28"/>
          <w:szCs w:val="28"/>
        </w:rPr>
      </w:pPr>
      <w:r>
        <w:rPr>
          <w:rFonts w:ascii="黑体" w:eastAsia="黑体" w:hAnsi="黑体" w:cs="黑体" w:hint="eastAsia"/>
          <w:color w:val="000000"/>
          <w:spacing w:val="-3"/>
          <w:kern w:val="0"/>
          <w:sz w:val="28"/>
          <w:szCs w:val="28"/>
        </w:rPr>
        <w:t>四、参赛运动员资格规定</w:t>
      </w:r>
    </w:p>
    <w:p w14:paraId="2EA2ECE9" w14:textId="77777777" w:rsidR="00453A45" w:rsidRDefault="00000000">
      <w:pPr>
        <w:spacing w:before="224" w:line="322" w:lineRule="auto"/>
        <w:ind w:firstLine="420"/>
        <w:rPr>
          <w:rFonts w:ascii="仿宋" w:eastAsia="仿宋" w:hAnsi="仿宋" w:cs="仿宋" w:hint="eastAsia"/>
          <w:color w:val="000000"/>
          <w:spacing w:val="-4"/>
          <w:kern w:val="0"/>
          <w:sz w:val="28"/>
          <w:szCs w:val="28"/>
        </w:rPr>
      </w:pPr>
      <w:r>
        <w:rPr>
          <w:rFonts w:ascii="仿宋" w:eastAsia="仿宋" w:hAnsi="仿宋" w:cs="仿宋" w:hint="eastAsia"/>
          <w:color w:val="000000"/>
          <w:spacing w:val="-4"/>
          <w:kern w:val="0"/>
          <w:sz w:val="28"/>
          <w:szCs w:val="28"/>
        </w:rPr>
        <w:t>（一）参赛者必须是北京青年政治学院全日制在校生，参赛时需携带本人学生卡。</w:t>
      </w:r>
    </w:p>
    <w:p w14:paraId="3B676642" w14:textId="77777777" w:rsidR="00453A45" w:rsidRDefault="00000000">
      <w:pPr>
        <w:spacing w:line="322" w:lineRule="auto"/>
        <w:ind w:firstLine="420"/>
        <w:rPr>
          <w:rFonts w:ascii="仿宋" w:eastAsia="仿宋" w:hAnsi="仿宋" w:cs="仿宋" w:hint="eastAsia"/>
          <w:color w:val="000000"/>
          <w:spacing w:val="-4"/>
          <w:kern w:val="0"/>
          <w:sz w:val="28"/>
          <w:szCs w:val="28"/>
        </w:rPr>
      </w:pPr>
      <w:r>
        <w:rPr>
          <w:rFonts w:ascii="仿宋" w:eastAsia="仿宋" w:hAnsi="仿宋" w:cs="仿宋" w:hint="eastAsia"/>
          <w:color w:val="000000"/>
          <w:spacing w:val="-4"/>
          <w:kern w:val="0"/>
          <w:sz w:val="28"/>
          <w:szCs w:val="28"/>
        </w:rPr>
        <w:t>（二）报名表须单位负责人签字盖章，参赛运动员必须是遵守学院各项有关规定，经医院检查证明身体健康的在校生，（若比赛过程中出现因身体健康状况导致的意外事件，主办方概不负责）。</w:t>
      </w:r>
    </w:p>
    <w:p w14:paraId="08CAD3FD" w14:textId="77777777" w:rsidR="00453A45" w:rsidRDefault="00000000">
      <w:pPr>
        <w:widowControl/>
        <w:kinsoku w:val="0"/>
        <w:autoSpaceDE w:val="0"/>
        <w:autoSpaceDN w:val="0"/>
        <w:adjustRightInd w:val="0"/>
        <w:snapToGrid w:val="0"/>
        <w:spacing w:before="212" w:line="223" w:lineRule="auto"/>
        <w:ind w:left="5"/>
        <w:jc w:val="left"/>
        <w:rPr>
          <w:rFonts w:ascii="黑体" w:eastAsia="黑体" w:hAnsi="黑体" w:cs="黑体" w:hint="eastAsia"/>
          <w:color w:val="000000"/>
          <w:spacing w:val="-3"/>
          <w:kern w:val="0"/>
          <w:sz w:val="28"/>
          <w:szCs w:val="28"/>
        </w:rPr>
      </w:pPr>
      <w:r>
        <w:rPr>
          <w:rFonts w:ascii="黑体" w:eastAsia="黑体" w:hAnsi="黑体" w:cs="黑体" w:hint="eastAsia"/>
          <w:color w:val="000000"/>
          <w:spacing w:val="-3"/>
          <w:kern w:val="0"/>
          <w:sz w:val="28"/>
          <w:szCs w:val="28"/>
        </w:rPr>
        <w:t>五、竞赛方法</w:t>
      </w:r>
    </w:p>
    <w:p w14:paraId="68333480" w14:textId="77777777" w:rsidR="00453A45" w:rsidRDefault="00000000">
      <w:pPr>
        <w:pStyle w:val="a3"/>
        <w:spacing w:before="224" w:line="322" w:lineRule="auto"/>
        <w:ind w:firstLine="420"/>
        <w:rPr>
          <w:rFonts w:hint="eastAsia"/>
          <w:spacing w:val="-2"/>
          <w:lang w:eastAsia="zh-CN"/>
        </w:rPr>
      </w:pPr>
      <w:r>
        <w:rPr>
          <w:spacing w:val="-6"/>
          <w:lang w:eastAsia="zh-CN"/>
        </w:rPr>
        <w:t>（</w:t>
      </w:r>
      <w:r>
        <w:rPr>
          <w:rFonts w:hint="eastAsia"/>
          <w:spacing w:val="-6"/>
          <w:lang w:eastAsia="zh-CN"/>
        </w:rPr>
        <w:t>一</w:t>
      </w:r>
      <w:r>
        <w:rPr>
          <w:spacing w:val="-6"/>
          <w:lang w:eastAsia="zh-CN"/>
        </w:rPr>
        <w:t>）</w:t>
      </w:r>
      <w:r>
        <w:rPr>
          <w:spacing w:val="-2"/>
          <w:lang w:eastAsia="zh-CN"/>
        </w:rPr>
        <w:t>采用单循环赛、</w:t>
      </w:r>
      <w:r>
        <w:rPr>
          <w:rFonts w:hint="eastAsia"/>
          <w:spacing w:val="-2"/>
          <w:lang w:eastAsia="zh-CN"/>
        </w:rPr>
        <w:t>根据积分</w:t>
      </w:r>
      <w:r>
        <w:rPr>
          <w:spacing w:val="-2"/>
          <w:lang w:eastAsia="zh-CN"/>
        </w:rPr>
        <w:t>决出最后名次。</w:t>
      </w:r>
    </w:p>
    <w:p w14:paraId="0F71F70F" w14:textId="77777777" w:rsidR="00453A45" w:rsidRDefault="00000000">
      <w:pPr>
        <w:pStyle w:val="a3"/>
        <w:spacing w:before="224" w:line="322" w:lineRule="auto"/>
        <w:ind w:firstLine="420"/>
        <w:rPr>
          <w:rFonts w:hint="eastAsia"/>
          <w:spacing w:val="-6"/>
          <w:lang w:eastAsia="zh-CN"/>
        </w:rPr>
      </w:pPr>
      <w:r>
        <w:rPr>
          <w:spacing w:val="-6"/>
          <w:lang w:eastAsia="zh-CN"/>
        </w:rPr>
        <w:t>（</w:t>
      </w:r>
      <w:r>
        <w:rPr>
          <w:rFonts w:hint="eastAsia"/>
          <w:spacing w:val="-6"/>
          <w:lang w:eastAsia="zh-CN"/>
        </w:rPr>
        <w:t>二</w:t>
      </w:r>
      <w:r>
        <w:rPr>
          <w:spacing w:val="-6"/>
          <w:lang w:eastAsia="zh-CN"/>
        </w:rPr>
        <w:t>）</w:t>
      </w:r>
      <w:r>
        <w:rPr>
          <w:rFonts w:hint="eastAsia"/>
          <w:spacing w:val="-6"/>
          <w:lang w:eastAsia="zh-CN"/>
        </w:rPr>
        <w:t>比赛时间共</w:t>
      </w:r>
      <w:r>
        <w:rPr>
          <w:spacing w:val="-6"/>
          <w:lang w:eastAsia="zh-CN"/>
        </w:rPr>
        <w:t>3</w:t>
      </w:r>
      <w:r>
        <w:rPr>
          <w:rFonts w:hint="eastAsia"/>
          <w:spacing w:val="-6"/>
          <w:lang w:eastAsia="zh-CN"/>
        </w:rPr>
        <w:t>0分钟，上半场和下半场各15分钟。其中上、下半场各一节，上半场结束后休息10分钟后继续进行下半场。</w:t>
      </w:r>
    </w:p>
    <w:p w14:paraId="221FA4C9" w14:textId="77777777" w:rsidR="00453A45" w:rsidRDefault="00000000">
      <w:pPr>
        <w:pStyle w:val="a3"/>
        <w:spacing w:before="224" w:line="322" w:lineRule="auto"/>
        <w:ind w:firstLine="420"/>
        <w:rPr>
          <w:rFonts w:hint="eastAsia"/>
          <w:spacing w:val="-6"/>
          <w:lang w:eastAsia="zh-CN"/>
        </w:rPr>
      </w:pPr>
      <w:r>
        <w:rPr>
          <w:rFonts w:hint="eastAsia"/>
          <w:spacing w:val="-6"/>
          <w:lang w:eastAsia="zh-CN"/>
        </w:rPr>
        <w:t>（三）</w:t>
      </w:r>
      <w:r>
        <w:rPr>
          <w:rFonts w:hint="eastAsia"/>
          <w:spacing w:val="3"/>
          <w:lang w:eastAsia="zh-CN"/>
        </w:rPr>
        <w:t>比赛采用积分制：胜一场积2分，败一场积1分，弃权积0分。按照每个队伍最终得积分的总数进行排序，若出现积分相同的情况将根据胜负关系定夺排名，若胜负关系</w:t>
      </w:r>
      <w:proofErr w:type="gramStart"/>
      <w:r>
        <w:rPr>
          <w:rFonts w:hint="eastAsia"/>
          <w:spacing w:val="3"/>
          <w:lang w:eastAsia="zh-CN"/>
        </w:rPr>
        <w:t>相同将</w:t>
      </w:r>
      <w:proofErr w:type="gramEnd"/>
      <w:r>
        <w:rPr>
          <w:rFonts w:hint="eastAsia"/>
          <w:spacing w:val="3"/>
          <w:lang w:eastAsia="zh-CN"/>
        </w:rPr>
        <w:t>根据净胜分决定最终排名，若净胜</w:t>
      </w:r>
      <w:r>
        <w:rPr>
          <w:rFonts w:hint="eastAsia"/>
          <w:spacing w:val="3"/>
          <w:lang w:eastAsia="zh-CN"/>
        </w:rPr>
        <w:lastRenderedPageBreak/>
        <w:t>分也相同则为并列。</w:t>
      </w:r>
    </w:p>
    <w:p w14:paraId="33017E8C" w14:textId="77777777" w:rsidR="00453A45" w:rsidRDefault="00000000">
      <w:pPr>
        <w:pStyle w:val="a3"/>
        <w:spacing w:before="224" w:line="27" w:lineRule="atLeast"/>
        <w:ind w:firstLine="420"/>
        <w:rPr>
          <w:rFonts w:hint="eastAsia"/>
          <w:spacing w:val="-6"/>
          <w:lang w:eastAsia="zh-CN"/>
        </w:rPr>
      </w:pPr>
      <w:r>
        <w:rPr>
          <w:rFonts w:hint="eastAsia"/>
          <w:spacing w:val="-6"/>
          <w:lang w:eastAsia="zh-CN"/>
        </w:rPr>
        <w:t>（四）若一方队伍没有女性运动员在场，另一方有女性运动员在场，则女生得分双倍。</w:t>
      </w:r>
    </w:p>
    <w:p w14:paraId="5B609E4B" w14:textId="77777777" w:rsidR="00453A45" w:rsidRDefault="00000000">
      <w:pPr>
        <w:pStyle w:val="a3"/>
        <w:spacing w:before="224" w:line="27" w:lineRule="atLeast"/>
        <w:ind w:firstLine="420"/>
        <w:rPr>
          <w:rFonts w:hint="eastAsia"/>
          <w:lang w:eastAsia="zh-CN"/>
        </w:rPr>
      </w:pPr>
      <w:r>
        <w:rPr>
          <w:spacing w:val="-6"/>
          <w:lang w:eastAsia="zh-CN"/>
        </w:rPr>
        <w:t>（</w:t>
      </w:r>
      <w:r>
        <w:rPr>
          <w:rFonts w:hint="eastAsia"/>
          <w:spacing w:val="-6"/>
          <w:lang w:eastAsia="zh-CN"/>
        </w:rPr>
        <w:t>五</w:t>
      </w:r>
      <w:r>
        <w:rPr>
          <w:spacing w:val="-6"/>
          <w:lang w:eastAsia="zh-CN"/>
        </w:rPr>
        <w:t>）比赛用球：</w:t>
      </w:r>
      <w:r>
        <w:rPr>
          <w:spacing w:val="-55"/>
          <w:lang w:eastAsia="zh-CN"/>
        </w:rPr>
        <w:t xml:space="preserve"> </w:t>
      </w:r>
      <w:r>
        <w:rPr>
          <w:spacing w:val="-6"/>
          <w:lang w:eastAsia="zh-CN"/>
        </w:rPr>
        <w:t>7</w:t>
      </w:r>
      <w:r>
        <w:rPr>
          <w:spacing w:val="-44"/>
          <w:lang w:eastAsia="zh-CN"/>
        </w:rPr>
        <w:t xml:space="preserve"> </w:t>
      </w:r>
      <w:r>
        <w:rPr>
          <w:spacing w:val="-6"/>
          <w:lang w:eastAsia="zh-CN"/>
        </w:rPr>
        <w:t>号</w:t>
      </w:r>
    </w:p>
    <w:p w14:paraId="24A5907E" w14:textId="77777777" w:rsidR="00453A45" w:rsidRDefault="00000000">
      <w:pPr>
        <w:pStyle w:val="a3"/>
        <w:spacing w:before="224" w:line="27" w:lineRule="atLeast"/>
        <w:ind w:firstLine="420"/>
        <w:rPr>
          <w:rFonts w:hint="eastAsia"/>
          <w:spacing w:val="-6"/>
          <w:lang w:eastAsia="zh-CN"/>
        </w:rPr>
      </w:pPr>
      <w:r>
        <w:rPr>
          <w:rFonts w:hint="eastAsia"/>
          <w:spacing w:val="-6"/>
          <w:lang w:eastAsia="zh-CN"/>
        </w:rPr>
        <w:t>（六）比赛采用中国篮球协会最新审定的《篮球规则》。</w:t>
      </w:r>
    </w:p>
    <w:p w14:paraId="7EA5052A" w14:textId="77777777" w:rsidR="00453A45" w:rsidRDefault="00000000">
      <w:pPr>
        <w:pStyle w:val="a3"/>
        <w:spacing w:before="224" w:line="27" w:lineRule="atLeast"/>
        <w:ind w:firstLine="420"/>
        <w:rPr>
          <w:rFonts w:hint="eastAsia"/>
          <w:spacing w:val="-6"/>
          <w:lang w:eastAsia="zh-CN"/>
        </w:rPr>
      </w:pPr>
      <w:r>
        <w:rPr>
          <w:rFonts w:hint="eastAsia"/>
          <w:spacing w:val="-6"/>
          <w:lang w:eastAsia="zh-CN"/>
        </w:rPr>
        <w:t>（七）若出现特殊情况，将由裁判定夺。</w:t>
      </w:r>
    </w:p>
    <w:p w14:paraId="1BC422D5" w14:textId="77777777" w:rsidR="00453A45" w:rsidRDefault="00453A45">
      <w:pPr>
        <w:pStyle w:val="a3"/>
        <w:spacing w:before="222" w:line="223" w:lineRule="auto"/>
        <w:ind w:left="563"/>
        <w:rPr>
          <w:rFonts w:hint="eastAsia"/>
          <w:spacing w:val="-5"/>
          <w:lang w:eastAsia="zh-CN"/>
        </w:rPr>
      </w:pPr>
    </w:p>
    <w:p w14:paraId="4E79018C" w14:textId="77777777" w:rsidR="00453A45" w:rsidRDefault="00000000">
      <w:pPr>
        <w:widowControl/>
        <w:kinsoku w:val="0"/>
        <w:autoSpaceDE w:val="0"/>
        <w:autoSpaceDN w:val="0"/>
        <w:adjustRightInd w:val="0"/>
        <w:snapToGrid w:val="0"/>
        <w:spacing w:before="212" w:line="223" w:lineRule="auto"/>
        <w:ind w:left="5"/>
        <w:jc w:val="left"/>
        <w:rPr>
          <w:rFonts w:ascii="黑体" w:eastAsia="黑体" w:hAnsi="黑体" w:cs="黑体" w:hint="eastAsia"/>
          <w:color w:val="000000"/>
          <w:spacing w:val="-3"/>
          <w:kern w:val="0"/>
          <w:sz w:val="28"/>
          <w:szCs w:val="28"/>
        </w:rPr>
      </w:pPr>
      <w:r>
        <w:rPr>
          <w:rFonts w:ascii="黑体" w:eastAsia="黑体" w:hAnsi="黑体" w:cs="黑体" w:hint="eastAsia"/>
          <w:color w:val="000000"/>
          <w:spacing w:val="-3"/>
          <w:kern w:val="0"/>
          <w:sz w:val="28"/>
          <w:szCs w:val="28"/>
        </w:rPr>
        <w:t>六、报名方式及相关事项</w:t>
      </w:r>
    </w:p>
    <w:p w14:paraId="133D2C3B" w14:textId="77777777" w:rsidR="00453A45" w:rsidRDefault="00000000">
      <w:pPr>
        <w:pStyle w:val="a3"/>
        <w:spacing w:before="224" w:line="322" w:lineRule="auto"/>
        <w:ind w:left="6" w:firstLine="561"/>
        <w:rPr>
          <w:rFonts w:hint="eastAsia"/>
          <w:spacing w:val="-6"/>
          <w:lang w:eastAsia="zh-CN"/>
        </w:rPr>
      </w:pPr>
      <w:r>
        <w:rPr>
          <w:rFonts w:hint="eastAsia"/>
          <w:spacing w:val="-6"/>
          <w:lang w:eastAsia="zh-CN"/>
        </w:rPr>
        <w:t>（一）以二级学院为单位组织报名。</w:t>
      </w:r>
    </w:p>
    <w:p w14:paraId="2CD69B24" w14:textId="77777777" w:rsidR="00453A45" w:rsidRDefault="00000000">
      <w:pPr>
        <w:pStyle w:val="a3"/>
        <w:spacing w:before="224" w:line="322" w:lineRule="auto"/>
        <w:ind w:left="6" w:firstLine="561"/>
        <w:rPr>
          <w:rFonts w:hint="eastAsia"/>
          <w:spacing w:val="-6"/>
          <w:lang w:eastAsia="zh-CN"/>
        </w:rPr>
      </w:pPr>
      <w:r>
        <w:rPr>
          <w:rFonts w:hint="eastAsia"/>
          <w:spacing w:val="-6"/>
          <w:lang w:eastAsia="zh-CN"/>
        </w:rPr>
        <w:t>（二）本次比赛采取单循环赛制。</w:t>
      </w:r>
    </w:p>
    <w:p w14:paraId="400A8766" w14:textId="77777777" w:rsidR="00453A45" w:rsidRDefault="00000000">
      <w:pPr>
        <w:pStyle w:val="a3"/>
        <w:spacing w:before="224" w:line="322" w:lineRule="auto"/>
        <w:ind w:left="6" w:firstLine="561"/>
        <w:rPr>
          <w:rFonts w:hint="eastAsia"/>
          <w:spacing w:val="-6"/>
          <w:lang w:eastAsia="zh-CN"/>
        </w:rPr>
      </w:pPr>
      <w:r>
        <w:rPr>
          <w:rFonts w:hint="eastAsia"/>
          <w:spacing w:val="-6"/>
          <w:lang w:eastAsia="zh-CN"/>
        </w:rPr>
        <w:t>（三）</w:t>
      </w:r>
      <w:proofErr w:type="gramStart"/>
      <w:r>
        <w:rPr>
          <w:rFonts w:hint="eastAsia"/>
          <w:spacing w:val="-6"/>
          <w:lang w:eastAsia="zh-CN"/>
        </w:rPr>
        <w:t>每队伍设</w:t>
      </w:r>
      <w:proofErr w:type="gramEnd"/>
      <w:r>
        <w:rPr>
          <w:rFonts w:hint="eastAsia"/>
          <w:spacing w:val="-6"/>
          <w:lang w:eastAsia="zh-CN"/>
        </w:rPr>
        <w:t>一名队长，队长的联系方法需登记（队长可以是队员），以便通知。比赛每支球队限</w:t>
      </w:r>
      <w:proofErr w:type="gramStart"/>
      <w:r>
        <w:rPr>
          <w:rFonts w:hint="eastAsia"/>
          <w:spacing w:val="-6"/>
          <w:lang w:eastAsia="zh-CN"/>
        </w:rPr>
        <w:t>报领队</w:t>
      </w:r>
      <w:proofErr w:type="gramEnd"/>
      <w:r>
        <w:rPr>
          <w:rFonts w:hint="eastAsia"/>
          <w:spacing w:val="-6"/>
          <w:lang w:eastAsia="zh-CN"/>
        </w:rPr>
        <w:t xml:space="preserve"> 1 人，每学院推荐8-12名学生，男女不限，（其中女子队员不得超过2人）。比赛选拔队员应充分遵循个人意愿。报名后不得更改，赛前联席会确定 12 人上场名单，确定后不得更改；</w:t>
      </w:r>
    </w:p>
    <w:p w14:paraId="6EF92D4B" w14:textId="77777777" w:rsidR="00453A45" w:rsidRDefault="00000000">
      <w:pPr>
        <w:pStyle w:val="a3"/>
        <w:spacing w:before="224" w:line="322" w:lineRule="auto"/>
        <w:ind w:left="6" w:firstLine="561"/>
        <w:rPr>
          <w:rFonts w:hint="eastAsia"/>
          <w:spacing w:val="-6"/>
          <w:lang w:eastAsia="zh-CN"/>
        </w:rPr>
      </w:pPr>
      <w:r>
        <w:rPr>
          <w:rFonts w:hint="eastAsia"/>
          <w:spacing w:val="-6"/>
          <w:lang w:eastAsia="zh-CN"/>
        </w:rPr>
        <w:t xml:space="preserve">（五）报名截止时间：11月12日。各学院将完整的报名材料汇总到一个文件夹中（内含电子报名表和参赛承诺书），文件标题为：XX学院 </w:t>
      </w:r>
      <w:proofErr w:type="gramStart"/>
      <w:r>
        <w:rPr>
          <w:rFonts w:hint="eastAsia"/>
          <w:spacing w:val="-6"/>
          <w:lang w:eastAsia="zh-CN"/>
        </w:rPr>
        <w:t>活力北</w:t>
      </w:r>
      <w:proofErr w:type="gramEnd"/>
      <w:r>
        <w:rPr>
          <w:rFonts w:hint="eastAsia"/>
          <w:spacing w:val="-6"/>
          <w:lang w:eastAsia="zh-CN"/>
        </w:rPr>
        <w:t>青—2025年校园篮球赛。发送至邮箱lijiarui@bjypc.edu.cn，纸质版交到人文中心体育办公室。</w:t>
      </w:r>
    </w:p>
    <w:p w14:paraId="684B7CE5" w14:textId="77777777" w:rsidR="00453A45" w:rsidRDefault="00000000">
      <w:pPr>
        <w:pStyle w:val="a3"/>
        <w:spacing w:before="224" w:line="322" w:lineRule="auto"/>
        <w:ind w:left="6" w:firstLine="561"/>
        <w:rPr>
          <w:rFonts w:hint="eastAsia"/>
          <w:spacing w:val="-6"/>
          <w:lang w:eastAsia="zh-CN"/>
        </w:rPr>
      </w:pPr>
      <w:r>
        <w:rPr>
          <w:rFonts w:hint="eastAsia"/>
          <w:spacing w:val="-6"/>
          <w:lang w:eastAsia="zh-CN"/>
        </w:rPr>
        <w:t>（六）校学生会在地下体育馆进行抽签及公布秩序</w:t>
      </w:r>
      <w:proofErr w:type="gramStart"/>
      <w:r>
        <w:rPr>
          <w:rFonts w:hint="eastAsia"/>
          <w:spacing w:val="-6"/>
          <w:lang w:eastAsia="zh-CN"/>
        </w:rPr>
        <w:t>册</w:t>
      </w:r>
      <w:proofErr w:type="gramEnd"/>
      <w:r>
        <w:rPr>
          <w:rFonts w:hint="eastAsia"/>
          <w:spacing w:val="-6"/>
          <w:lang w:eastAsia="zh-CN"/>
        </w:rPr>
        <w:t>时间待定。</w:t>
      </w:r>
    </w:p>
    <w:p w14:paraId="330357B3" w14:textId="77777777" w:rsidR="00453A45" w:rsidRDefault="00453A45">
      <w:pPr>
        <w:rPr>
          <w:rFonts w:ascii="黑体" w:eastAsia="黑体" w:hAnsi="黑体" w:cs="黑体" w:hint="eastAsia"/>
          <w:spacing w:val="-2"/>
        </w:rPr>
      </w:pPr>
    </w:p>
    <w:p w14:paraId="22484732" w14:textId="77777777" w:rsidR="00453A45" w:rsidRDefault="00000000">
      <w:pPr>
        <w:widowControl/>
        <w:kinsoku w:val="0"/>
        <w:autoSpaceDE w:val="0"/>
        <w:autoSpaceDN w:val="0"/>
        <w:adjustRightInd w:val="0"/>
        <w:snapToGrid w:val="0"/>
        <w:spacing w:before="212" w:line="223" w:lineRule="auto"/>
        <w:ind w:left="5"/>
        <w:jc w:val="left"/>
        <w:rPr>
          <w:rFonts w:ascii="黑体" w:eastAsia="黑体" w:hAnsi="黑体" w:cs="黑体" w:hint="eastAsia"/>
          <w:color w:val="000000"/>
          <w:spacing w:val="-3"/>
          <w:kern w:val="0"/>
          <w:sz w:val="28"/>
          <w:szCs w:val="28"/>
        </w:rPr>
      </w:pPr>
      <w:r>
        <w:rPr>
          <w:rFonts w:ascii="黑体" w:eastAsia="黑体" w:hAnsi="黑体" w:cs="黑体" w:hint="eastAsia"/>
          <w:color w:val="000000"/>
          <w:spacing w:val="-3"/>
          <w:kern w:val="0"/>
          <w:sz w:val="28"/>
          <w:szCs w:val="28"/>
        </w:rPr>
        <w:t xml:space="preserve">七、录取名次和奖励  </w:t>
      </w:r>
    </w:p>
    <w:p w14:paraId="49E0027C" w14:textId="77777777" w:rsidR="00453A45" w:rsidRDefault="00000000">
      <w:pPr>
        <w:spacing w:before="224" w:line="322" w:lineRule="auto"/>
        <w:ind w:firstLine="420"/>
        <w:rPr>
          <w:rFonts w:ascii="仿宋" w:eastAsia="仿宋" w:hAnsi="仿宋" w:cs="仿宋" w:hint="eastAsia"/>
          <w:color w:val="000000"/>
          <w:spacing w:val="3"/>
          <w:kern w:val="0"/>
          <w:sz w:val="28"/>
          <w:szCs w:val="28"/>
        </w:rPr>
      </w:pPr>
      <w:r>
        <w:rPr>
          <w:rFonts w:ascii="仿宋" w:eastAsia="仿宋" w:hAnsi="仿宋" w:cs="仿宋" w:hint="eastAsia"/>
          <w:color w:val="000000"/>
          <w:spacing w:val="3"/>
          <w:kern w:val="0"/>
          <w:sz w:val="28"/>
          <w:szCs w:val="28"/>
        </w:rPr>
        <w:t>取 1 至 3名颁发奖杯及奖状，4至 5 名颁发奖状，优秀团队： 2 名，最有价值球员：1名。</w:t>
      </w:r>
    </w:p>
    <w:p w14:paraId="31CC272A" w14:textId="77777777" w:rsidR="00453A45" w:rsidRDefault="00453A45">
      <w:pPr>
        <w:rPr>
          <w:rFonts w:ascii="仿宋" w:eastAsia="仿宋" w:hAnsi="仿宋" w:cs="仿宋" w:hint="eastAsia"/>
          <w:color w:val="000000"/>
          <w:spacing w:val="3"/>
          <w:kern w:val="0"/>
          <w:sz w:val="28"/>
          <w:szCs w:val="28"/>
        </w:rPr>
      </w:pPr>
    </w:p>
    <w:p w14:paraId="0007411E" w14:textId="77777777" w:rsidR="00453A45" w:rsidRDefault="00000000">
      <w:pPr>
        <w:spacing w:before="222" w:line="222" w:lineRule="auto"/>
        <w:outlineLvl w:val="2"/>
        <w:rPr>
          <w:rFonts w:ascii="黑体" w:eastAsia="黑体" w:hAnsi="黑体" w:cs="黑体" w:hint="eastAsia"/>
          <w:sz w:val="28"/>
          <w:szCs w:val="28"/>
        </w:rPr>
      </w:pPr>
      <w:r>
        <w:rPr>
          <w:rFonts w:ascii="黑体" w:eastAsia="黑体" w:hAnsi="黑体" w:cs="黑体" w:hint="eastAsia"/>
          <w:spacing w:val="-2"/>
          <w:sz w:val="28"/>
          <w:szCs w:val="28"/>
        </w:rPr>
        <w:t>八</w:t>
      </w:r>
      <w:r>
        <w:rPr>
          <w:rFonts w:ascii="黑体" w:eastAsia="黑体" w:hAnsi="黑体" w:cs="黑体"/>
          <w:spacing w:val="-2"/>
          <w:sz w:val="28"/>
          <w:szCs w:val="28"/>
        </w:rPr>
        <w:t>、参赛要求及纪律处罚</w:t>
      </w:r>
    </w:p>
    <w:p w14:paraId="3159BA9F" w14:textId="77777777" w:rsidR="00453A45" w:rsidRDefault="00000000">
      <w:pPr>
        <w:pStyle w:val="a3"/>
        <w:spacing w:before="221" w:line="320" w:lineRule="auto"/>
        <w:ind w:left="4" w:firstLine="559"/>
        <w:rPr>
          <w:rFonts w:hint="eastAsia"/>
          <w:lang w:eastAsia="zh-CN"/>
        </w:rPr>
      </w:pPr>
      <w:r>
        <w:rPr>
          <w:spacing w:val="-6"/>
          <w:lang w:eastAsia="zh-CN"/>
        </w:rPr>
        <w:lastRenderedPageBreak/>
        <w:t>（一）第一场比赛前务必提交《参赛承诺书》，否则不得参加</w:t>
      </w:r>
      <w:r>
        <w:rPr>
          <w:spacing w:val="-7"/>
          <w:lang w:eastAsia="zh-CN"/>
        </w:rPr>
        <w:t>比赛。参</w:t>
      </w:r>
      <w:r>
        <w:rPr>
          <w:spacing w:val="3"/>
          <w:lang w:eastAsia="zh-CN"/>
        </w:rPr>
        <w:t>赛队的领队必须为本校在职教师，比赛时必须</w:t>
      </w:r>
      <w:r>
        <w:rPr>
          <w:spacing w:val="2"/>
          <w:lang w:eastAsia="zh-CN"/>
        </w:rPr>
        <w:t>到场，否</w:t>
      </w:r>
      <w:r>
        <w:rPr>
          <w:spacing w:val="-6"/>
          <w:lang w:eastAsia="zh-CN"/>
        </w:rPr>
        <w:t>则不能开赛（比赛时必须携带相关教师身份证件）。</w:t>
      </w:r>
    </w:p>
    <w:p w14:paraId="5A592B5F" w14:textId="77777777" w:rsidR="00453A45" w:rsidRDefault="00000000">
      <w:pPr>
        <w:pStyle w:val="a3"/>
        <w:spacing w:before="224" w:line="321" w:lineRule="auto"/>
        <w:ind w:left="2" w:firstLine="561"/>
        <w:rPr>
          <w:rFonts w:hint="eastAsia"/>
          <w:spacing w:val="-2"/>
          <w:lang w:eastAsia="zh-CN"/>
        </w:rPr>
      </w:pPr>
      <w:r>
        <w:rPr>
          <w:spacing w:val="3"/>
          <w:lang w:eastAsia="zh-CN"/>
        </w:rPr>
        <w:t>（二）比赛中发生故意伤害对方队员、打架或群殴、队员</w:t>
      </w:r>
      <w:r>
        <w:rPr>
          <w:rFonts w:hint="eastAsia"/>
          <w:spacing w:val="3"/>
          <w:lang w:eastAsia="zh-CN"/>
        </w:rPr>
        <w:t>及场下学生</w:t>
      </w:r>
      <w:r>
        <w:rPr>
          <w:spacing w:val="3"/>
          <w:lang w:eastAsia="zh-CN"/>
        </w:rPr>
        <w:t>对裁判不礼貌、不服从判罚、不服从比赛监督、技术代表、裁判员管理，视情节</w:t>
      </w:r>
      <w:r>
        <w:rPr>
          <w:spacing w:val="2"/>
          <w:lang w:eastAsia="zh-CN"/>
        </w:rPr>
        <w:t>对当</w:t>
      </w:r>
      <w:r>
        <w:rPr>
          <w:spacing w:val="-2"/>
          <w:lang w:eastAsia="zh-CN"/>
        </w:rPr>
        <w:t>事人或整个球队予以停赛</w:t>
      </w:r>
      <w:r>
        <w:rPr>
          <w:rFonts w:hint="eastAsia"/>
          <w:spacing w:val="-2"/>
          <w:lang w:eastAsia="zh-CN"/>
        </w:rPr>
        <w:t>处理。</w:t>
      </w:r>
    </w:p>
    <w:p w14:paraId="29E1B92C" w14:textId="77777777" w:rsidR="00453A45" w:rsidRDefault="00000000">
      <w:pPr>
        <w:pStyle w:val="a3"/>
        <w:spacing w:before="91" w:line="320" w:lineRule="auto"/>
        <w:ind w:left="4" w:firstLine="559"/>
        <w:rPr>
          <w:rFonts w:hint="eastAsia"/>
          <w:lang w:eastAsia="zh-CN"/>
        </w:rPr>
      </w:pPr>
      <w:r>
        <w:rPr>
          <w:spacing w:val="3"/>
          <w:lang w:eastAsia="zh-CN"/>
        </w:rPr>
        <w:t>（三）出现队员冒名顶替、弄虚作假、无故弃权现象的、取消全队比</w:t>
      </w:r>
      <w:r>
        <w:rPr>
          <w:lang w:eastAsia="zh-CN"/>
        </w:rPr>
        <w:t xml:space="preserve"> </w:t>
      </w:r>
      <w:r>
        <w:rPr>
          <w:spacing w:val="1"/>
          <w:lang w:eastAsia="zh-CN"/>
        </w:rPr>
        <w:t>赛成绩，</w:t>
      </w:r>
      <w:r>
        <w:rPr>
          <w:spacing w:val="-80"/>
          <w:lang w:eastAsia="zh-CN"/>
        </w:rPr>
        <w:t xml:space="preserve"> </w:t>
      </w:r>
      <w:r>
        <w:rPr>
          <w:spacing w:val="1"/>
          <w:lang w:eastAsia="zh-CN"/>
        </w:rPr>
        <w:t>同时取消下一年所有篮球赛事参赛资格，并</w:t>
      </w:r>
      <w:r>
        <w:rPr>
          <w:spacing w:val="-4"/>
          <w:lang w:eastAsia="zh-CN"/>
        </w:rPr>
        <w:t>通报学校。</w:t>
      </w:r>
    </w:p>
    <w:p w14:paraId="5389A8C5" w14:textId="77777777" w:rsidR="00453A45" w:rsidRDefault="00000000">
      <w:pPr>
        <w:pStyle w:val="a3"/>
        <w:spacing w:before="222" w:line="296" w:lineRule="auto"/>
        <w:ind w:left="8" w:right="2" w:firstLine="555"/>
        <w:rPr>
          <w:rFonts w:hint="eastAsia"/>
          <w:lang w:eastAsia="zh-CN"/>
        </w:rPr>
      </w:pPr>
      <w:r>
        <w:rPr>
          <w:spacing w:val="3"/>
          <w:lang w:eastAsia="zh-CN"/>
        </w:rPr>
        <w:t>（四）未经学校批准私自随意在自媒体和网络上制造舆情，给赛事造</w:t>
      </w:r>
      <w:r>
        <w:rPr>
          <w:lang w:eastAsia="zh-CN"/>
        </w:rPr>
        <w:t xml:space="preserve"> </w:t>
      </w:r>
      <w:r>
        <w:rPr>
          <w:spacing w:val="-1"/>
          <w:lang w:eastAsia="zh-CN"/>
        </w:rPr>
        <w:t>成严重影响和后果的，予以相关人员</w:t>
      </w:r>
      <w:proofErr w:type="gramStart"/>
      <w:r>
        <w:rPr>
          <w:spacing w:val="-1"/>
          <w:lang w:eastAsia="zh-CN"/>
        </w:rPr>
        <w:t>或球队</w:t>
      </w:r>
      <w:proofErr w:type="gramEnd"/>
      <w:r>
        <w:rPr>
          <w:spacing w:val="-1"/>
          <w:lang w:eastAsia="zh-CN"/>
        </w:rPr>
        <w:t>停赛处理。</w:t>
      </w:r>
    </w:p>
    <w:p w14:paraId="631C7AF6" w14:textId="77777777" w:rsidR="00453A45" w:rsidRDefault="00000000">
      <w:pPr>
        <w:spacing w:before="48" w:line="222" w:lineRule="auto"/>
        <w:rPr>
          <w:rFonts w:ascii="黑体" w:eastAsia="黑体" w:hAnsi="黑体" w:cs="黑体" w:hint="eastAsia"/>
          <w:sz w:val="28"/>
          <w:szCs w:val="28"/>
        </w:rPr>
      </w:pPr>
      <w:r>
        <w:rPr>
          <w:rFonts w:ascii="黑体" w:eastAsia="黑体" w:hAnsi="黑体" w:cs="黑体" w:hint="eastAsia"/>
          <w:spacing w:val="-2"/>
          <w:sz w:val="28"/>
          <w:szCs w:val="28"/>
        </w:rPr>
        <w:t>九</w:t>
      </w:r>
      <w:r>
        <w:rPr>
          <w:rFonts w:ascii="黑体" w:eastAsia="黑体" w:hAnsi="黑体" w:cs="黑体"/>
          <w:spacing w:val="-2"/>
          <w:sz w:val="28"/>
          <w:szCs w:val="28"/>
        </w:rPr>
        <w:t>、人身意外</w:t>
      </w:r>
    </w:p>
    <w:p w14:paraId="56A610B3" w14:textId="77777777" w:rsidR="00453A45" w:rsidRDefault="00000000">
      <w:pPr>
        <w:pStyle w:val="a3"/>
        <w:spacing w:before="224" w:line="353" w:lineRule="auto"/>
        <w:ind w:left="4" w:right="2" w:firstLine="560"/>
        <w:rPr>
          <w:rFonts w:hint="eastAsia"/>
          <w:lang w:eastAsia="zh-CN"/>
        </w:rPr>
      </w:pPr>
      <w:r>
        <w:rPr>
          <w:spacing w:val="3"/>
          <w:lang w:eastAsia="zh-CN"/>
        </w:rPr>
        <w:t>凡参赛各代表队全体人员，必须</w:t>
      </w:r>
      <w:r>
        <w:rPr>
          <w:rFonts w:hint="eastAsia"/>
          <w:spacing w:val="3"/>
          <w:lang w:eastAsia="zh-CN"/>
        </w:rPr>
        <w:t>签写承诺书</w:t>
      </w:r>
      <w:r>
        <w:rPr>
          <w:spacing w:val="-1"/>
          <w:lang w:eastAsia="zh-CN"/>
        </w:rPr>
        <w:t>。</w:t>
      </w:r>
    </w:p>
    <w:p w14:paraId="3BDB7AFE" w14:textId="77777777" w:rsidR="00453A45" w:rsidRDefault="00000000">
      <w:pPr>
        <w:spacing w:before="50" w:line="222" w:lineRule="auto"/>
        <w:rPr>
          <w:rFonts w:ascii="黑体" w:eastAsia="黑体" w:hAnsi="黑体" w:cs="黑体" w:hint="eastAsia"/>
          <w:sz w:val="28"/>
          <w:szCs w:val="28"/>
        </w:rPr>
      </w:pPr>
      <w:r>
        <w:rPr>
          <w:rFonts w:ascii="黑体" w:eastAsia="黑体" w:hAnsi="黑体" w:cs="黑体" w:hint="eastAsia"/>
          <w:spacing w:val="-2"/>
          <w:sz w:val="28"/>
          <w:szCs w:val="28"/>
        </w:rPr>
        <w:t>十</w:t>
      </w:r>
      <w:r>
        <w:rPr>
          <w:rFonts w:ascii="黑体" w:eastAsia="黑体" w:hAnsi="黑体" w:cs="黑体"/>
          <w:spacing w:val="-2"/>
          <w:sz w:val="28"/>
          <w:szCs w:val="28"/>
        </w:rPr>
        <w:t>、赛事安全及安全预案</w:t>
      </w:r>
    </w:p>
    <w:p w14:paraId="6E0A458D" w14:textId="77777777" w:rsidR="00453A45" w:rsidRDefault="00000000">
      <w:pPr>
        <w:pStyle w:val="a3"/>
        <w:spacing w:before="222" w:line="361" w:lineRule="auto"/>
        <w:ind w:left="5" w:firstLine="554"/>
        <w:rPr>
          <w:rFonts w:hint="eastAsia"/>
          <w:lang w:eastAsia="zh-CN"/>
        </w:rPr>
      </w:pPr>
      <w:r>
        <w:rPr>
          <w:rFonts w:hint="eastAsia"/>
          <w:spacing w:val="3"/>
          <w:lang w:eastAsia="zh-CN"/>
        </w:rPr>
        <w:t>比</w:t>
      </w:r>
      <w:r>
        <w:rPr>
          <w:spacing w:val="3"/>
          <w:lang w:eastAsia="zh-CN"/>
        </w:rPr>
        <w:t>赛涉及学</w:t>
      </w:r>
      <w:r>
        <w:rPr>
          <w:rFonts w:hint="eastAsia"/>
          <w:spacing w:val="3"/>
          <w:lang w:eastAsia="zh-CN"/>
        </w:rPr>
        <w:t>院</w:t>
      </w:r>
      <w:r>
        <w:rPr>
          <w:spacing w:val="3"/>
          <w:lang w:eastAsia="zh-CN"/>
        </w:rPr>
        <w:t>较多，参赛人员多，因此赛事安全保卫工作尤为重要。</w:t>
      </w:r>
      <w:r>
        <w:rPr>
          <w:spacing w:val="6"/>
          <w:lang w:eastAsia="zh-CN"/>
        </w:rPr>
        <w:t xml:space="preserve"> </w:t>
      </w:r>
      <w:r>
        <w:rPr>
          <w:spacing w:val="3"/>
          <w:lang w:eastAsia="zh-CN"/>
        </w:rPr>
        <w:t>各参赛队和赛场组织者一定要给予足够重视。在竞赛组织、流</w:t>
      </w:r>
      <w:r>
        <w:rPr>
          <w:spacing w:val="2"/>
          <w:lang w:eastAsia="zh-CN"/>
        </w:rPr>
        <w:t>线设计、场</w:t>
      </w:r>
      <w:r>
        <w:rPr>
          <w:lang w:eastAsia="zh-CN"/>
        </w:rPr>
        <w:t xml:space="preserve"> </w:t>
      </w:r>
      <w:r>
        <w:rPr>
          <w:spacing w:val="3"/>
          <w:lang w:eastAsia="zh-CN"/>
        </w:rPr>
        <w:t>地搭建、卫生防疫、保安配备等各方面，要细化方案，排除隐</w:t>
      </w:r>
      <w:r>
        <w:rPr>
          <w:spacing w:val="2"/>
          <w:lang w:eastAsia="zh-CN"/>
        </w:rPr>
        <w:t>患，责任到</w:t>
      </w:r>
      <w:r>
        <w:rPr>
          <w:lang w:eastAsia="zh-CN"/>
        </w:rPr>
        <w:t xml:space="preserve"> </w:t>
      </w:r>
      <w:r>
        <w:rPr>
          <w:spacing w:val="-2"/>
          <w:lang w:eastAsia="zh-CN"/>
        </w:rPr>
        <w:t>人，力争赛事平稳顺利。</w:t>
      </w:r>
    </w:p>
    <w:p w14:paraId="1B1B25EA" w14:textId="77777777" w:rsidR="00453A45" w:rsidRDefault="00000000">
      <w:pPr>
        <w:pStyle w:val="a3"/>
        <w:spacing w:before="225" w:line="295" w:lineRule="auto"/>
        <w:ind w:left="4" w:right="2" w:firstLine="559"/>
        <w:rPr>
          <w:rFonts w:hint="eastAsia"/>
          <w:lang w:eastAsia="zh-CN"/>
        </w:rPr>
      </w:pPr>
      <w:r>
        <w:rPr>
          <w:spacing w:val="-3"/>
          <w:lang w:eastAsia="zh-CN"/>
        </w:rPr>
        <w:t>（</w:t>
      </w:r>
      <w:r>
        <w:rPr>
          <w:rFonts w:hint="eastAsia"/>
          <w:spacing w:val="-3"/>
          <w:lang w:eastAsia="zh-CN"/>
        </w:rPr>
        <w:t>一</w:t>
      </w:r>
      <w:r>
        <w:rPr>
          <w:spacing w:val="-3"/>
          <w:lang w:eastAsia="zh-CN"/>
        </w:rPr>
        <w:t>）参赛运动员完成报名后需要签订《参赛承诺书》</w:t>
      </w:r>
      <w:r>
        <w:rPr>
          <w:spacing w:val="-50"/>
          <w:lang w:eastAsia="zh-CN"/>
        </w:rPr>
        <w:t>，</w:t>
      </w:r>
      <w:r>
        <w:rPr>
          <w:spacing w:val="-4"/>
          <w:lang w:eastAsia="zh-CN"/>
        </w:rPr>
        <w:t>学</w:t>
      </w:r>
      <w:r>
        <w:rPr>
          <w:rFonts w:hint="eastAsia"/>
          <w:spacing w:val="-4"/>
          <w:lang w:eastAsia="zh-CN"/>
        </w:rPr>
        <w:t>院</w:t>
      </w:r>
      <w:r>
        <w:rPr>
          <w:spacing w:val="-2"/>
          <w:lang w:eastAsia="zh-CN"/>
        </w:rPr>
        <w:t>盖章确认方可参赛</w:t>
      </w:r>
      <w:r>
        <w:rPr>
          <w:rFonts w:hint="eastAsia"/>
          <w:spacing w:val="-2"/>
          <w:lang w:eastAsia="zh-CN"/>
        </w:rPr>
        <w:t>。</w:t>
      </w:r>
    </w:p>
    <w:p w14:paraId="7B8A46DD" w14:textId="77777777" w:rsidR="00453A45" w:rsidRDefault="00000000">
      <w:pPr>
        <w:pStyle w:val="a3"/>
        <w:spacing w:before="222" w:line="222" w:lineRule="auto"/>
        <w:ind w:left="563"/>
        <w:rPr>
          <w:rFonts w:hint="eastAsia"/>
          <w:lang w:eastAsia="zh-CN"/>
        </w:rPr>
      </w:pPr>
      <w:r>
        <w:rPr>
          <w:spacing w:val="-1"/>
          <w:lang w:eastAsia="zh-CN"/>
        </w:rPr>
        <w:t>（</w:t>
      </w:r>
      <w:r>
        <w:rPr>
          <w:rFonts w:hint="eastAsia"/>
          <w:spacing w:val="-1"/>
          <w:lang w:eastAsia="zh-CN"/>
        </w:rPr>
        <w:t>二</w:t>
      </w:r>
      <w:r>
        <w:rPr>
          <w:spacing w:val="-1"/>
          <w:lang w:eastAsia="zh-CN"/>
        </w:rPr>
        <w:t>）各参赛队赛前集合统一进场，统一离场</w:t>
      </w:r>
      <w:r>
        <w:rPr>
          <w:rFonts w:hint="eastAsia"/>
          <w:spacing w:val="-1"/>
          <w:lang w:eastAsia="zh-CN"/>
        </w:rPr>
        <w:t>。</w:t>
      </w:r>
    </w:p>
    <w:p w14:paraId="02CD89B8" w14:textId="77777777" w:rsidR="00453A45" w:rsidRDefault="00000000">
      <w:pPr>
        <w:pStyle w:val="a3"/>
        <w:spacing w:before="226" w:line="295" w:lineRule="auto"/>
        <w:ind w:left="5" w:right="2" w:firstLine="558"/>
        <w:rPr>
          <w:rFonts w:hint="eastAsia"/>
          <w:lang w:eastAsia="zh-CN"/>
        </w:rPr>
      </w:pPr>
      <w:r>
        <w:rPr>
          <w:spacing w:val="3"/>
          <w:lang w:eastAsia="zh-CN"/>
        </w:rPr>
        <w:t>（</w:t>
      </w:r>
      <w:r>
        <w:rPr>
          <w:rFonts w:hint="eastAsia"/>
          <w:spacing w:val="3"/>
          <w:lang w:eastAsia="zh-CN"/>
        </w:rPr>
        <w:t>三</w:t>
      </w:r>
      <w:r>
        <w:rPr>
          <w:spacing w:val="3"/>
          <w:lang w:eastAsia="zh-CN"/>
        </w:rPr>
        <w:t>）领队、教练认真负责，带领学生参赛时直接抵达赛场</w:t>
      </w:r>
      <w:r>
        <w:rPr>
          <w:rFonts w:hint="eastAsia"/>
          <w:spacing w:val="3"/>
          <w:lang w:eastAsia="zh-CN"/>
        </w:rPr>
        <w:t>。</w:t>
      </w:r>
    </w:p>
    <w:p w14:paraId="22290E05" w14:textId="77777777" w:rsidR="00453A45" w:rsidRDefault="00000000">
      <w:pPr>
        <w:pStyle w:val="a3"/>
        <w:spacing w:before="224" w:line="321" w:lineRule="auto"/>
        <w:ind w:firstLineChars="200" w:firstLine="548"/>
        <w:rPr>
          <w:rFonts w:hint="eastAsia"/>
          <w:spacing w:val="-3"/>
          <w:lang w:eastAsia="zh-CN"/>
        </w:rPr>
      </w:pPr>
      <w:r>
        <w:rPr>
          <w:spacing w:val="-3"/>
          <w:lang w:eastAsia="zh-CN"/>
        </w:rPr>
        <w:t>（</w:t>
      </w:r>
      <w:r>
        <w:rPr>
          <w:rFonts w:hint="eastAsia"/>
          <w:spacing w:val="-3"/>
          <w:lang w:eastAsia="zh-CN"/>
        </w:rPr>
        <w:t>四</w:t>
      </w:r>
      <w:r>
        <w:rPr>
          <w:spacing w:val="-3"/>
          <w:lang w:eastAsia="zh-CN"/>
        </w:rPr>
        <w:t>）赛场设备设施定时消毒。</w:t>
      </w:r>
    </w:p>
    <w:p w14:paraId="1C0B95CF" w14:textId="77777777" w:rsidR="00453A45" w:rsidRDefault="00000000">
      <w:pPr>
        <w:spacing w:before="222" w:line="222" w:lineRule="auto"/>
        <w:outlineLvl w:val="2"/>
        <w:rPr>
          <w:rFonts w:ascii="黑体" w:eastAsia="黑体" w:hAnsi="黑体" w:cs="黑体" w:hint="eastAsia"/>
          <w:spacing w:val="-2"/>
          <w:sz w:val="28"/>
          <w:szCs w:val="28"/>
        </w:rPr>
      </w:pPr>
      <w:r>
        <w:rPr>
          <w:rFonts w:ascii="黑体" w:eastAsia="黑体" w:hAnsi="黑体" w:cs="黑体"/>
          <w:spacing w:val="-2"/>
          <w:sz w:val="28"/>
          <w:szCs w:val="28"/>
        </w:rPr>
        <w:t>十</w:t>
      </w:r>
      <w:r>
        <w:rPr>
          <w:rFonts w:ascii="黑体" w:eastAsia="黑体" w:hAnsi="黑体" w:cs="黑体" w:hint="eastAsia"/>
          <w:spacing w:val="-2"/>
          <w:sz w:val="28"/>
          <w:szCs w:val="28"/>
        </w:rPr>
        <w:t>一</w:t>
      </w:r>
      <w:r>
        <w:rPr>
          <w:rFonts w:ascii="黑体" w:eastAsia="黑体" w:hAnsi="黑体" w:cs="黑体"/>
          <w:spacing w:val="-2"/>
          <w:sz w:val="28"/>
          <w:szCs w:val="28"/>
        </w:rPr>
        <w:t>、</w:t>
      </w:r>
      <w:r>
        <w:rPr>
          <w:rFonts w:ascii="黑体" w:eastAsia="黑体" w:hAnsi="黑体" w:cs="黑体" w:hint="eastAsia"/>
          <w:spacing w:val="-2"/>
          <w:sz w:val="28"/>
          <w:szCs w:val="28"/>
        </w:rPr>
        <w:t>体育竞赛防控风险告知</w:t>
      </w:r>
    </w:p>
    <w:p w14:paraId="037EF554" w14:textId="77777777" w:rsidR="00453A45" w:rsidRDefault="00000000">
      <w:pPr>
        <w:spacing w:before="224" w:line="322" w:lineRule="auto"/>
        <w:ind w:firstLine="420"/>
        <w:rPr>
          <w:rFonts w:ascii="仿宋" w:eastAsia="仿宋" w:hAnsi="仿宋" w:cs="仿宋" w:hint="eastAsia"/>
          <w:spacing w:val="-6"/>
          <w:sz w:val="28"/>
          <w:szCs w:val="28"/>
        </w:rPr>
      </w:pPr>
      <w:r>
        <w:rPr>
          <w:rFonts w:ascii="仿宋" w:eastAsia="仿宋" w:hAnsi="仿宋" w:cs="仿宋" w:hint="eastAsia"/>
          <w:spacing w:val="-6"/>
          <w:sz w:val="28"/>
          <w:szCs w:val="28"/>
        </w:rPr>
        <w:t>为确保大会体育竞赛的安全、防止运动意外的发生，凡患以下疾病的学生不得参加体育竞赛活动。</w:t>
      </w:r>
    </w:p>
    <w:p w14:paraId="389643CD" w14:textId="77777777" w:rsidR="00453A45" w:rsidRDefault="00000000">
      <w:pPr>
        <w:pStyle w:val="a3"/>
        <w:spacing w:before="221" w:line="320" w:lineRule="auto"/>
        <w:ind w:left="4" w:firstLine="559"/>
        <w:rPr>
          <w:rFonts w:hint="eastAsia"/>
          <w:lang w:eastAsia="zh-CN"/>
        </w:rPr>
      </w:pPr>
      <w:r>
        <w:rPr>
          <w:spacing w:val="-6"/>
          <w:lang w:eastAsia="zh-CN"/>
        </w:rPr>
        <w:lastRenderedPageBreak/>
        <w:t>（一）</w:t>
      </w:r>
      <w:r>
        <w:rPr>
          <w:rFonts w:hint="eastAsia"/>
          <w:spacing w:val="-6"/>
          <w:lang w:eastAsia="zh-CN"/>
        </w:rPr>
        <w:t>凡有心脏疾患的。</w:t>
      </w:r>
    </w:p>
    <w:p w14:paraId="77B3D05C" w14:textId="77777777" w:rsidR="00453A45" w:rsidRDefault="00000000">
      <w:pPr>
        <w:pStyle w:val="a3"/>
        <w:spacing w:before="224" w:line="321" w:lineRule="auto"/>
        <w:ind w:left="2" w:firstLine="561"/>
        <w:rPr>
          <w:rFonts w:hint="eastAsia"/>
          <w:spacing w:val="-2"/>
          <w:lang w:eastAsia="zh-CN"/>
        </w:rPr>
      </w:pPr>
      <w:r>
        <w:rPr>
          <w:spacing w:val="3"/>
          <w:lang w:eastAsia="zh-CN"/>
        </w:rPr>
        <w:t>（二）</w:t>
      </w:r>
      <w:r>
        <w:rPr>
          <w:rFonts w:hint="eastAsia"/>
          <w:spacing w:val="-6"/>
          <w:lang w:eastAsia="zh-CN"/>
        </w:rPr>
        <w:t>有其它慢性疾患的（高血压、糖尿病、结核、肝炎、肾病、内分泌疾病等）。</w:t>
      </w:r>
    </w:p>
    <w:p w14:paraId="484D3ECD" w14:textId="77777777" w:rsidR="00453A45" w:rsidRDefault="00000000">
      <w:pPr>
        <w:pStyle w:val="a3"/>
        <w:spacing w:before="91" w:line="320" w:lineRule="auto"/>
        <w:ind w:left="4" w:firstLine="559"/>
        <w:rPr>
          <w:rFonts w:hint="eastAsia"/>
          <w:lang w:eastAsia="zh-CN"/>
        </w:rPr>
      </w:pPr>
      <w:r>
        <w:rPr>
          <w:spacing w:val="3"/>
          <w:lang w:eastAsia="zh-CN"/>
        </w:rPr>
        <w:t>（三）</w:t>
      </w:r>
      <w:r>
        <w:rPr>
          <w:rFonts w:hint="eastAsia"/>
          <w:spacing w:val="3"/>
          <w:lang w:eastAsia="zh-CN"/>
        </w:rPr>
        <w:t>进行过器官移植的。</w:t>
      </w:r>
    </w:p>
    <w:p w14:paraId="566F0F2B" w14:textId="77777777" w:rsidR="00453A45" w:rsidRDefault="00000000">
      <w:pPr>
        <w:pStyle w:val="a3"/>
        <w:spacing w:before="222" w:line="296" w:lineRule="auto"/>
        <w:ind w:left="8" w:right="2" w:firstLine="555"/>
        <w:rPr>
          <w:rFonts w:hint="eastAsia"/>
          <w:spacing w:val="-6"/>
          <w:lang w:eastAsia="zh-CN"/>
        </w:rPr>
      </w:pPr>
      <w:r>
        <w:rPr>
          <w:spacing w:val="3"/>
          <w:lang w:eastAsia="zh-CN"/>
        </w:rPr>
        <w:t>（四）</w:t>
      </w:r>
      <w:r>
        <w:rPr>
          <w:rFonts w:hint="eastAsia"/>
          <w:spacing w:val="-6"/>
          <w:lang w:eastAsia="zh-CN"/>
        </w:rPr>
        <w:t>术后恢复期。</w:t>
      </w:r>
    </w:p>
    <w:p w14:paraId="7DA5D682" w14:textId="77777777" w:rsidR="00453A45" w:rsidRDefault="00000000">
      <w:pPr>
        <w:pStyle w:val="a3"/>
        <w:spacing w:before="221" w:line="320" w:lineRule="auto"/>
        <w:ind w:left="4" w:firstLine="559"/>
        <w:rPr>
          <w:rFonts w:hint="eastAsia"/>
          <w:spacing w:val="-6"/>
          <w:lang w:eastAsia="zh-CN"/>
        </w:rPr>
      </w:pPr>
      <w:r>
        <w:rPr>
          <w:spacing w:val="-6"/>
          <w:lang w:eastAsia="zh-CN"/>
        </w:rPr>
        <w:t>（</w:t>
      </w:r>
      <w:r>
        <w:rPr>
          <w:rFonts w:hint="eastAsia"/>
          <w:spacing w:val="-6"/>
          <w:lang w:eastAsia="zh-CN"/>
        </w:rPr>
        <w:t>五</w:t>
      </w:r>
      <w:r>
        <w:rPr>
          <w:spacing w:val="-6"/>
          <w:lang w:eastAsia="zh-CN"/>
        </w:rPr>
        <w:t>）</w:t>
      </w:r>
      <w:r>
        <w:rPr>
          <w:rFonts w:hint="eastAsia"/>
          <w:spacing w:val="-6"/>
          <w:lang w:eastAsia="zh-CN"/>
        </w:rPr>
        <w:t>除以上情况外的不能参加体育竞赛的情况。</w:t>
      </w:r>
    </w:p>
    <w:p w14:paraId="5E233D06" w14:textId="77777777" w:rsidR="00453A45" w:rsidRDefault="00000000">
      <w:pPr>
        <w:spacing w:before="224" w:line="322" w:lineRule="auto"/>
        <w:ind w:firstLine="420"/>
        <w:rPr>
          <w:rFonts w:ascii="仿宋" w:eastAsia="仿宋" w:hAnsi="仿宋" w:cs="仿宋" w:hint="eastAsia"/>
          <w:spacing w:val="-6"/>
          <w:sz w:val="28"/>
          <w:szCs w:val="28"/>
        </w:rPr>
      </w:pPr>
      <w:r>
        <w:rPr>
          <w:rFonts w:ascii="仿宋" w:eastAsia="仿宋" w:hAnsi="仿宋" w:cs="仿宋" w:hint="eastAsia"/>
          <w:spacing w:val="-6"/>
          <w:sz w:val="28"/>
          <w:szCs w:val="28"/>
        </w:rPr>
        <w:t xml:space="preserve">注意事项 </w:t>
      </w:r>
    </w:p>
    <w:p w14:paraId="08E8FC81" w14:textId="77777777" w:rsidR="00453A45" w:rsidRDefault="00000000">
      <w:pPr>
        <w:pStyle w:val="a3"/>
        <w:spacing w:before="221" w:line="320" w:lineRule="auto"/>
        <w:ind w:left="4" w:firstLine="559"/>
        <w:rPr>
          <w:rFonts w:hint="eastAsia"/>
          <w:lang w:eastAsia="zh-CN"/>
        </w:rPr>
      </w:pPr>
      <w:r>
        <w:rPr>
          <w:spacing w:val="-6"/>
          <w:lang w:eastAsia="zh-CN"/>
        </w:rPr>
        <w:t>（一）</w:t>
      </w:r>
      <w:r>
        <w:rPr>
          <w:rFonts w:hint="eastAsia"/>
          <w:spacing w:val="-6"/>
          <w:lang w:eastAsia="zh-CN"/>
        </w:rPr>
        <w:t>参加比赛前每天生活要规律，要保证充足的睡眠，一般睡眠时间8 小时以上；</w:t>
      </w:r>
    </w:p>
    <w:p w14:paraId="6D2B94DC" w14:textId="77777777" w:rsidR="00453A45" w:rsidRDefault="00000000">
      <w:pPr>
        <w:pStyle w:val="a3"/>
        <w:spacing w:before="224" w:line="321" w:lineRule="auto"/>
        <w:ind w:left="2" w:firstLine="561"/>
        <w:rPr>
          <w:rFonts w:hint="eastAsia"/>
          <w:spacing w:val="-2"/>
          <w:lang w:eastAsia="zh-CN"/>
        </w:rPr>
      </w:pPr>
      <w:r>
        <w:rPr>
          <w:spacing w:val="3"/>
          <w:lang w:eastAsia="zh-CN"/>
        </w:rPr>
        <w:t>（二）</w:t>
      </w:r>
      <w:r>
        <w:rPr>
          <w:rFonts w:hint="eastAsia"/>
          <w:spacing w:val="-6"/>
          <w:lang w:eastAsia="zh-CN"/>
        </w:rPr>
        <w:t>合理安排饮食，在比赛开始前 2 小时前完成最后一餐；</w:t>
      </w:r>
    </w:p>
    <w:p w14:paraId="3BFABE5F" w14:textId="77777777" w:rsidR="00453A45" w:rsidRDefault="00000000">
      <w:pPr>
        <w:pStyle w:val="a3"/>
        <w:spacing w:before="224" w:line="321" w:lineRule="auto"/>
        <w:ind w:left="2" w:firstLine="561"/>
        <w:rPr>
          <w:rFonts w:hint="eastAsia"/>
          <w:spacing w:val="-2"/>
          <w:lang w:eastAsia="zh-CN"/>
        </w:rPr>
      </w:pPr>
      <w:r>
        <w:rPr>
          <w:spacing w:val="3"/>
          <w:lang w:eastAsia="zh-CN"/>
        </w:rPr>
        <w:t>（</w:t>
      </w:r>
      <w:r>
        <w:rPr>
          <w:rFonts w:hint="eastAsia"/>
          <w:spacing w:val="3"/>
          <w:lang w:eastAsia="zh-CN"/>
        </w:rPr>
        <w:t>三</w:t>
      </w:r>
      <w:r>
        <w:rPr>
          <w:spacing w:val="3"/>
          <w:lang w:eastAsia="zh-CN"/>
        </w:rPr>
        <w:t>）</w:t>
      </w:r>
      <w:r>
        <w:rPr>
          <w:rFonts w:hint="eastAsia"/>
          <w:spacing w:val="-6"/>
          <w:lang w:eastAsia="zh-CN"/>
        </w:rPr>
        <w:t>准备活动不仅可以使人的体温升高，使肌肉的粘滑性下降，而且加大了肌肉的柔韧性，避免了运动损伤的出现。准备活动一般不少于 20分钟；</w:t>
      </w:r>
    </w:p>
    <w:p w14:paraId="1D66257F" w14:textId="77777777" w:rsidR="00453A45" w:rsidRDefault="00453A45">
      <w:pPr>
        <w:pStyle w:val="a3"/>
        <w:spacing w:before="91" w:line="320" w:lineRule="auto"/>
        <w:ind w:left="4" w:firstLine="559"/>
        <w:rPr>
          <w:rFonts w:hint="eastAsia"/>
          <w:lang w:eastAsia="zh-CN"/>
        </w:rPr>
      </w:pPr>
    </w:p>
    <w:p w14:paraId="72B92A96" w14:textId="77777777" w:rsidR="00453A45" w:rsidRDefault="00000000">
      <w:pPr>
        <w:pStyle w:val="a3"/>
        <w:spacing w:before="222" w:line="296" w:lineRule="auto"/>
        <w:ind w:left="8" w:right="2" w:firstLine="555"/>
        <w:rPr>
          <w:rFonts w:hint="eastAsia"/>
          <w:spacing w:val="-6"/>
          <w:lang w:eastAsia="zh-CN"/>
        </w:rPr>
      </w:pPr>
      <w:r>
        <w:rPr>
          <w:spacing w:val="3"/>
          <w:lang w:eastAsia="zh-CN"/>
        </w:rPr>
        <w:t>（四）</w:t>
      </w:r>
      <w:r>
        <w:rPr>
          <w:rFonts w:hint="eastAsia"/>
          <w:spacing w:val="-6"/>
          <w:lang w:eastAsia="zh-CN"/>
        </w:rPr>
        <w:t>充分的赛前心理准备，可以增强运动员的自信心，消除各种心理障碍，从而形成最佳的心理状态，使身体的各项肌肉处于积极备战状态，创造出最佳的运动成绩。</w:t>
      </w:r>
    </w:p>
    <w:p w14:paraId="44A3B833" w14:textId="77777777" w:rsidR="00453A45" w:rsidRDefault="00000000">
      <w:pPr>
        <w:pStyle w:val="a3"/>
        <w:spacing w:before="221" w:line="320" w:lineRule="auto"/>
        <w:ind w:left="4" w:firstLine="559"/>
        <w:rPr>
          <w:rFonts w:hint="eastAsia"/>
          <w:spacing w:val="-6"/>
          <w:lang w:eastAsia="zh-CN"/>
        </w:rPr>
      </w:pPr>
      <w:r>
        <w:rPr>
          <w:spacing w:val="-6"/>
          <w:lang w:eastAsia="zh-CN"/>
        </w:rPr>
        <w:t>（</w:t>
      </w:r>
      <w:r>
        <w:rPr>
          <w:rFonts w:hint="eastAsia"/>
          <w:spacing w:val="-6"/>
          <w:lang w:eastAsia="zh-CN"/>
        </w:rPr>
        <w:t>五</w:t>
      </w:r>
      <w:r>
        <w:rPr>
          <w:spacing w:val="-6"/>
          <w:lang w:eastAsia="zh-CN"/>
        </w:rPr>
        <w:t>）</w:t>
      </w:r>
      <w:r>
        <w:rPr>
          <w:rFonts w:hint="eastAsia"/>
          <w:spacing w:val="-6"/>
          <w:lang w:eastAsia="zh-CN"/>
        </w:rPr>
        <w:t>拉伤韧带处置：应及时停止活动，以便减少创面出血，避免加重拉伤程度。应立即冷敷止血并迅速使用细带包扎好受伤部位，预防肌肉肿胀，及时就医。</w:t>
      </w:r>
    </w:p>
    <w:p w14:paraId="57DE522B" w14:textId="77777777" w:rsidR="00453A45" w:rsidRDefault="00000000">
      <w:pPr>
        <w:pStyle w:val="a3"/>
        <w:spacing w:before="221" w:line="320" w:lineRule="auto"/>
        <w:ind w:left="4" w:firstLine="559"/>
        <w:rPr>
          <w:rFonts w:hint="eastAsia"/>
          <w:spacing w:val="-6"/>
          <w:lang w:eastAsia="zh-CN"/>
        </w:rPr>
      </w:pPr>
      <w:r>
        <w:rPr>
          <w:spacing w:val="-6"/>
          <w:lang w:eastAsia="zh-CN"/>
        </w:rPr>
        <w:t>（</w:t>
      </w:r>
      <w:r>
        <w:rPr>
          <w:rFonts w:hint="eastAsia"/>
          <w:spacing w:val="-6"/>
          <w:lang w:eastAsia="zh-CN"/>
        </w:rPr>
        <w:t>六</w:t>
      </w:r>
      <w:r>
        <w:rPr>
          <w:spacing w:val="-6"/>
          <w:lang w:eastAsia="zh-CN"/>
        </w:rPr>
        <w:t>）</w:t>
      </w:r>
      <w:r>
        <w:rPr>
          <w:rFonts w:hint="eastAsia"/>
          <w:spacing w:val="-6"/>
          <w:lang w:eastAsia="zh-CN"/>
        </w:rPr>
        <w:t>骨折处置：闭合性骨折的特点是伤口不明显，而开放性骨折的特点是骨头断裂的尖端穿过皮肤，在外部就能看到伤口，用消过毒的纱布对伤口做简单的包扎，固定受伤部位的关节。如果受伤者是脊柱骨折，就必须使用担架或者木板固定伤者，及时送到医院治疗，移动的过程中，不能移动伤者的头部，及时就医；</w:t>
      </w:r>
    </w:p>
    <w:p w14:paraId="07032D11" w14:textId="77777777" w:rsidR="00453A45" w:rsidRDefault="00000000">
      <w:pPr>
        <w:pStyle w:val="a3"/>
        <w:spacing w:before="222" w:line="296" w:lineRule="auto"/>
        <w:ind w:left="8" w:right="2" w:firstLine="555"/>
        <w:rPr>
          <w:rFonts w:hint="eastAsia"/>
          <w:spacing w:val="-6"/>
          <w:lang w:eastAsia="zh-CN"/>
        </w:rPr>
      </w:pPr>
      <w:r>
        <w:rPr>
          <w:spacing w:val="3"/>
          <w:lang w:eastAsia="zh-CN"/>
        </w:rPr>
        <w:lastRenderedPageBreak/>
        <w:t>（</w:t>
      </w:r>
      <w:r>
        <w:rPr>
          <w:rFonts w:hint="eastAsia"/>
          <w:spacing w:val="3"/>
          <w:lang w:eastAsia="zh-CN"/>
        </w:rPr>
        <w:t>七</w:t>
      </w:r>
      <w:r>
        <w:rPr>
          <w:spacing w:val="3"/>
          <w:lang w:eastAsia="zh-CN"/>
        </w:rPr>
        <w:t>）</w:t>
      </w:r>
      <w:r>
        <w:rPr>
          <w:rFonts w:hint="eastAsia"/>
          <w:spacing w:val="-6"/>
          <w:lang w:eastAsia="zh-CN"/>
        </w:rPr>
        <w:t>赛事现场医务保障组有明显的标识，提供紧急联系电话。</w:t>
      </w:r>
    </w:p>
    <w:p w14:paraId="1FE498CE" w14:textId="77777777" w:rsidR="00453A45" w:rsidRDefault="00000000">
      <w:pPr>
        <w:pStyle w:val="a3"/>
        <w:spacing w:before="221" w:line="320" w:lineRule="auto"/>
        <w:ind w:left="4" w:firstLine="559"/>
        <w:rPr>
          <w:rFonts w:ascii="黑体" w:eastAsia="黑体" w:hAnsi="黑体" w:cs="黑体" w:hint="eastAsia"/>
          <w:spacing w:val="-2"/>
          <w:lang w:eastAsia="zh-CN"/>
        </w:rPr>
      </w:pPr>
      <w:r>
        <w:rPr>
          <w:spacing w:val="-6"/>
          <w:lang w:eastAsia="zh-CN"/>
        </w:rPr>
        <w:t>（</w:t>
      </w:r>
      <w:r>
        <w:rPr>
          <w:rFonts w:hint="eastAsia"/>
          <w:spacing w:val="-6"/>
          <w:lang w:eastAsia="zh-CN"/>
        </w:rPr>
        <w:t>八</w:t>
      </w:r>
      <w:r>
        <w:rPr>
          <w:spacing w:val="-6"/>
          <w:lang w:eastAsia="zh-CN"/>
        </w:rPr>
        <w:t>）</w:t>
      </w:r>
      <w:r>
        <w:rPr>
          <w:rFonts w:hint="eastAsia"/>
          <w:spacing w:val="-6"/>
          <w:lang w:eastAsia="zh-CN"/>
        </w:rPr>
        <w:t>各单位应加强对参赛学生的教育，遵守承办比赛单位的各项要求；尤其注意环境的清洁卫生，投放垃圾应严格按照垃圾分类要求执行。</w:t>
      </w:r>
    </w:p>
    <w:p w14:paraId="1FC6D015" w14:textId="77777777" w:rsidR="00453A45" w:rsidRDefault="00000000">
      <w:pPr>
        <w:spacing w:before="222" w:line="222" w:lineRule="auto"/>
        <w:outlineLvl w:val="2"/>
        <w:rPr>
          <w:rFonts w:ascii="黑体" w:eastAsia="黑体" w:hAnsi="黑体" w:cs="黑体" w:hint="eastAsia"/>
          <w:spacing w:val="-2"/>
          <w:sz w:val="28"/>
          <w:szCs w:val="28"/>
        </w:rPr>
      </w:pPr>
      <w:r>
        <w:rPr>
          <w:rFonts w:ascii="黑体" w:eastAsia="黑体" w:hAnsi="黑体" w:cs="黑体"/>
          <w:spacing w:val="-2"/>
          <w:sz w:val="28"/>
          <w:szCs w:val="28"/>
        </w:rPr>
        <w:t>十</w:t>
      </w:r>
      <w:r>
        <w:rPr>
          <w:rFonts w:ascii="黑体" w:eastAsia="黑体" w:hAnsi="黑体" w:cs="黑体" w:hint="eastAsia"/>
          <w:spacing w:val="-2"/>
          <w:sz w:val="28"/>
          <w:szCs w:val="28"/>
        </w:rPr>
        <w:t>二</w:t>
      </w:r>
      <w:r>
        <w:rPr>
          <w:rFonts w:ascii="黑体" w:eastAsia="黑体" w:hAnsi="黑体" w:cs="黑体"/>
          <w:spacing w:val="-2"/>
          <w:sz w:val="28"/>
          <w:szCs w:val="28"/>
        </w:rPr>
        <w:t>、领队联席会及抽签时间地点另行通知。</w:t>
      </w:r>
    </w:p>
    <w:p w14:paraId="292986C7" w14:textId="77777777" w:rsidR="00453A45" w:rsidRDefault="00000000">
      <w:pPr>
        <w:spacing w:before="222" w:line="222" w:lineRule="auto"/>
        <w:outlineLvl w:val="2"/>
        <w:rPr>
          <w:rFonts w:hint="eastAsia"/>
          <w:spacing w:val="-2"/>
        </w:rPr>
        <w:sectPr w:rsidR="00453A45">
          <w:pgSz w:w="11906" w:h="16839"/>
          <w:pgMar w:top="1431" w:right="1415" w:bottom="1376" w:left="1432" w:header="0" w:footer="1212" w:gutter="0"/>
          <w:cols w:space="720"/>
        </w:sectPr>
      </w:pPr>
      <w:r>
        <w:rPr>
          <w:rFonts w:ascii="黑体" w:eastAsia="黑体" w:hAnsi="黑体" w:cs="黑体"/>
          <w:spacing w:val="-2"/>
          <w:sz w:val="28"/>
          <w:szCs w:val="28"/>
        </w:rPr>
        <w:t>十</w:t>
      </w:r>
      <w:r>
        <w:rPr>
          <w:rFonts w:ascii="黑体" w:eastAsia="黑体" w:hAnsi="黑体" w:cs="黑体" w:hint="eastAsia"/>
          <w:spacing w:val="-2"/>
          <w:sz w:val="28"/>
          <w:szCs w:val="28"/>
        </w:rPr>
        <w:t>三</w:t>
      </w:r>
      <w:r>
        <w:rPr>
          <w:rFonts w:ascii="黑体" w:eastAsia="黑体" w:hAnsi="黑体" w:cs="黑体"/>
          <w:spacing w:val="-2"/>
          <w:sz w:val="28"/>
          <w:szCs w:val="28"/>
        </w:rPr>
        <w:t>、本规程未尽事宜，另行通知</w:t>
      </w:r>
      <w:r>
        <w:rPr>
          <w:rFonts w:ascii="黑体" w:eastAsia="黑体" w:hAnsi="黑体" w:cs="黑体" w:hint="eastAsia"/>
          <w:spacing w:val="-2"/>
          <w:sz w:val="28"/>
          <w:szCs w:val="28"/>
        </w:rPr>
        <w:t>，比赛时间、竞赛方法详见秩序册。</w:t>
      </w:r>
    </w:p>
    <w:p w14:paraId="39244F45" w14:textId="77777777" w:rsidR="00453A45" w:rsidRDefault="00000000">
      <w:pPr>
        <w:spacing w:line="480" w:lineRule="auto"/>
        <w:jc w:val="left"/>
        <w:rPr>
          <w:rFonts w:ascii="仿宋_GB2312" w:eastAsia="仿宋_GB2312" w:hAnsi="宋体" w:hint="eastAsia"/>
          <w:sz w:val="28"/>
          <w:szCs w:val="28"/>
        </w:rPr>
      </w:pPr>
      <w:r>
        <w:rPr>
          <w:rFonts w:ascii="仿宋_GB2312" w:eastAsia="仿宋_GB2312" w:hAnsi="宋体" w:hint="eastAsia"/>
          <w:sz w:val="28"/>
          <w:szCs w:val="28"/>
        </w:rPr>
        <w:lastRenderedPageBreak/>
        <w:t>附件-1：</w:t>
      </w:r>
    </w:p>
    <w:p w14:paraId="4101CEC7" w14:textId="77777777" w:rsidR="00453A45" w:rsidRDefault="00000000">
      <w:pPr>
        <w:jc w:val="center"/>
        <w:rPr>
          <w:rFonts w:ascii="方正小标宋简体" w:eastAsia="方正小标宋简体" w:hAnsi="黑体" w:hint="eastAsia"/>
          <w:sz w:val="36"/>
          <w:szCs w:val="36"/>
        </w:rPr>
      </w:pPr>
      <w:r>
        <w:rPr>
          <w:rFonts w:ascii="方正小标宋简体" w:eastAsia="方正小标宋简体" w:hAnsi="黑体" w:hint="eastAsia"/>
          <w:sz w:val="36"/>
          <w:szCs w:val="36"/>
        </w:rPr>
        <w:t>“活力北青——2025年校园篮球赛”</w:t>
      </w:r>
    </w:p>
    <w:p w14:paraId="7D66716B" w14:textId="77777777" w:rsidR="00453A45" w:rsidRDefault="00000000">
      <w:pPr>
        <w:jc w:val="center"/>
        <w:rPr>
          <w:rFonts w:ascii="方正小标宋简体" w:eastAsia="方正小标宋简体" w:hAnsi="黑体" w:hint="eastAsia"/>
          <w:sz w:val="36"/>
          <w:szCs w:val="36"/>
        </w:rPr>
      </w:pPr>
      <w:r>
        <w:rPr>
          <w:rFonts w:ascii="方正小标宋简体" w:eastAsia="方正小标宋简体" w:hAnsi="黑体" w:hint="eastAsia"/>
          <w:sz w:val="36"/>
          <w:szCs w:val="36"/>
        </w:rPr>
        <w:t>承诺书</w:t>
      </w:r>
    </w:p>
    <w:p w14:paraId="5E1A20DD" w14:textId="77777777" w:rsidR="00453A45" w:rsidRDefault="00000000">
      <w:pPr>
        <w:spacing w:line="480" w:lineRule="auto"/>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为加强对2025年校级篮球比赛的赛风赛纪的管理和监督，规范学生参赛行为，确保赛事顺利进行，制订</w:t>
      </w:r>
      <w:proofErr w:type="gramStart"/>
      <w:r>
        <w:rPr>
          <w:rFonts w:ascii="仿宋_GB2312" w:eastAsia="仿宋_GB2312" w:hAnsi="宋体" w:hint="eastAsia"/>
          <w:sz w:val="28"/>
          <w:szCs w:val="28"/>
        </w:rPr>
        <w:t>本承诺</w:t>
      </w:r>
      <w:proofErr w:type="gramEnd"/>
      <w:r>
        <w:rPr>
          <w:rFonts w:ascii="仿宋_GB2312" w:eastAsia="仿宋_GB2312" w:hAnsi="宋体" w:hint="eastAsia"/>
          <w:sz w:val="28"/>
          <w:szCs w:val="28"/>
        </w:rPr>
        <w:t>书。</w:t>
      </w:r>
    </w:p>
    <w:p w14:paraId="2B6B9607" w14:textId="77777777" w:rsidR="00453A45" w:rsidRDefault="00000000">
      <w:pPr>
        <w:spacing w:line="480" w:lineRule="auto"/>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参赛学生在参加篮球赛事过程中负有以下责任：</w:t>
      </w:r>
    </w:p>
    <w:p w14:paraId="596758EB" w14:textId="77777777" w:rsidR="00453A45" w:rsidRDefault="00000000">
      <w:pPr>
        <w:spacing w:line="480" w:lineRule="auto"/>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一、严格遵循“友谊第一，比赛第二”的赛事理念；自觉维护体育竞赛的公平、公正，遵守赛事纪律，文明参赛。</w:t>
      </w:r>
    </w:p>
    <w:p w14:paraId="6CCB090F" w14:textId="77777777" w:rsidR="00453A45" w:rsidRDefault="00000000">
      <w:pPr>
        <w:spacing w:line="480" w:lineRule="auto"/>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二、加强赛风赛纪的宣传、教育和管理，引导运动员树立正确、积极、健康的道德观、价值观和参赛观，保护运动员的身心健康，维护和弘扬公平竞赛的体育道德与精神，同心协力，齐抓共管，干净参赛。</w:t>
      </w:r>
    </w:p>
    <w:p w14:paraId="44276E8C" w14:textId="77777777" w:rsidR="00453A45" w:rsidRDefault="00000000">
      <w:pPr>
        <w:spacing w:line="480" w:lineRule="auto"/>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三、篮球运动是一项带有不可预知及不可抗拒的高风险和高危的体育活动，任何不可预测的情况均有可能随时发生，活动中发生的各种情况皆可能对活动产生重大的影响，凡报名参加本次2025年校级篮球赛的运动员默认均已认识到这一点并自行负责。</w:t>
      </w:r>
    </w:p>
    <w:p w14:paraId="37C8D27E" w14:textId="77777777" w:rsidR="00453A45" w:rsidRDefault="00000000">
      <w:pPr>
        <w:spacing w:line="480" w:lineRule="auto"/>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四、参赛学生必须服从裁判指导,遵守比赛秩序,文明比赛，不打架斗殴。否则，按北京青年政治学院学生手册的相关规定进行严肃处理。</w:t>
      </w:r>
    </w:p>
    <w:p w14:paraId="2E3FF940" w14:textId="77777777" w:rsidR="00453A45" w:rsidRDefault="00000000">
      <w:pPr>
        <w:spacing w:line="480" w:lineRule="auto"/>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五、在篮球比赛中严禁出现以下行为：</w:t>
      </w:r>
    </w:p>
    <w:p w14:paraId="6749DF0B" w14:textId="77777777" w:rsidR="00453A45" w:rsidRDefault="00000000">
      <w:pPr>
        <w:spacing w:line="480" w:lineRule="auto"/>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1.违反运动员参赛资格有关规定，在运动员资格上弄虚作假的；</w:t>
      </w:r>
    </w:p>
    <w:p w14:paraId="17FE9E30" w14:textId="77777777" w:rsidR="00453A45" w:rsidRDefault="00000000">
      <w:pPr>
        <w:spacing w:line="480" w:lineRule="auto"/>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lastRenderedPageBreak/>
        <w:t>2.违背体育道德进行虚假比赛或消极比赛的；</w:t>
      </w:r>
    </w:p>
    <w:p w14:paraId="1E074E36" w14:textId="77777777" w:rsidR="00453A45" w:rsidRDefault="00000000">
      <w:pPr>
        <w:spacing w:line="480" w:lineRule="auto"/>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3.不服从裁判员判罚，指责、谩骂、攻击裁判员，干扰裁判员正常执裁的；</w:t>
      </w:r>
    </w:p>
    <w:p w14:paraId="19503EFE" w14:textId="77777777" w:rsidR="00453A45" w:rsidRDefault="00000000">
      <w:pPr>
        <w:spacing w:line="480" w:lineRule="auto"/>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4.故意拖延比赛时间，闹赛、罢赛、无故弃权、扰乱赛场秩序的；</w:t>
      </w:r>
    </w:p>
    <w:p w14:paraId="368D53CA" w14:textId="77777777" w:rsidR="00453A45" w:rsidRDefault="00000000">
      <w:pPr>
        <w:spacing w:line="480" w:lineRule="auto"/>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5.篮球队队员或</w:t>
      </w:r>
      <w:proofErr w:type="gramStart"/>
      <w:r>
        <w:rPr>
          <w:rFonts w:ascii="仿宋_GB2312" w:eastAsia="仿宋_GB2312" w:hAnsi="宋体" w:hint="eastAsia"/>
          <w:sz w:val="28"/>
          <w:szCs w:val="28"/>
        </w:rPr>
        <w:t>本球队</w:t>
      </w:r>
      <w:proofErr w:type="gramEnd"/>
      <w:r>
        <w:rPr>
          <w:rFonts w:ascii="仿宋_GB2312" w:eastAsia="仿宋_GB2312" w:hAnsi="宋体" w:hint="eastAsia"/>
          <w:sz w:val="28"/>
          <w:szCs w:val="28"/>
        </w:rPr>
        <w:t>观众席辱骂对手、打架斗殴、故意伤人的；</w:t>
      </w:r>
    </w:p>
    <w:p w14:paraId="66D44B17" w14:textId="77777777" w:rsidR="00453A45" w:rsidRDefault="00000000">
      <w:pPr>
        <w:spacing w:line="480" w:lineRule="auto"/>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6.组织、煽动观众滋事闹事、干扰比赛，发表涉及歧视言论，对观众进行不礼貌行为的；</w:t>
      </w:r>
    </w:p>
    <w:p w14:paraId="7951A1F8" w14:textId="77777777" w:rsidR="00453A45" w:rsidRDefault="00000000">
      <w:pPr>
        <w:spacing w:line="480" w:lineRule="auto"/>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7.篮球队队员或</w:t>
      </w:r>
      <w:proofErr w:type="gramStart"/>
      <w:r>
        <w:rPr>
          <w:rFonts w:ascii="仿宋_GB2312" w:eastAsia="仿宋_GB2312" w:hAnsi="宋体" w:hint="eastAsia"/>
          <w:sz w:val="28"/>
          <w:szCs w:val="28"/>
        </w:rPr>
        <w:t>本球队</w:t>
      </w:r>
      <w:proofErr w:type="gramEnd"/>
      <w:r>
        <w:rPr>
          <w:rFonts w:ascii="仿宋_GB2312" w:eastAsia="仿宋_GB2312" w:hAnsi="宋体" w:hint="eastAsia"/>
          <w:sz w:val="28"/>
          <w:szCs w:val="28"/>
        </w:rPr>
        <w:t>观众席对活动主办方辱骂、故意伤人的；</w:t>
      </w:r>
    </w:p>
    <w:p w14:paraId="4BBFA785" w14:textId="77777777" w:rsidR="00453A45" w:rsidRDefault="00000000">
      <w:pPr>
        <w:spacing w:line="480" w:lineRule="auto"/>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8.其他影响赛事形象和比赛正常进行的行为的；</w:t>
      </w:r>
    </w:p>
    <w:p w14:paraId="128A800C" w14:textId="77777777" w:rsidR="00453A45" w:rsidRDefault="00000000">
      <w:pPr>
        <w:spacing w:line="480" w:lineRule="auto"/>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六、篮球队在赛事期间，发生以上赛风赛纪违规行为的球队将取消本次比赛资格。</w:t>
      </w:r>
    </w:p>
    <w:p w14:paraId="665F00F5" w14:textId="77777777" w:rsidR="00453A45" w:rsidRDefault="00000000">
      <w:pPr>
        <w:spacing w:line="480" w:lineRule="auto"/>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七、对赛事中发生的不可预见的问题和纠纷,要本着维护大局和整体利益出发与校团委友好协商解决。</w:t>
      </w:r>
    </w:p>
    <w:p w14:paraId="65B4A479" w14:textId="77777777" w:rsidR="00453A45" w:rsidRDefault="00000000">
      <w:pPr>
        <w:spacing w:line="480" w:lineRule="auto"/>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八、</w:t>
      </w:r>
      <w:proofErr w:type="gramStart"/>
      <w:r>
        <w:rPr>
          <w:rFonts w:ascii="仿宋_GB2312" w:eastAsia="仿宋_GB2312" w:hAnsi="宋体" w:hint="eastAsia"/>
          <w:sz w:val="28"/>
          <w:szCs w:val="28"/>
        </w:rPr>
        <w:t>本承诺</w:t>
      </w:r>
      <w:proofErr w:type="gramEnd"/>
      <w:r>
        <w:rPr>
          <w:rFonts w:ascii="仿宋_GB2312" w:eastAsia="仿宋_GB2312" w:hAnsi="宋体" w:hint="eastAsia"/>
          <w:sz w:val="28"/>
          <w:szCs w:val="28"/>
        </w:rPr>
        <w:t>书签字后生效。</w:t>
      </w:r>
    </w:p>
    <w:p w14:paraId="5E169E41" w14:textId="77777777" w:rsidR="00453A45" w:rsidRDefault="00000000">
      <w:pPr>
        <w:spacing w:line="480" w:lineRule="auto"/>
        <w:ind w:right="1120"/>
        <w:jc w:val="center"/>
        <w:rPr>
          <w:rFonts w:ascii="仿宋_GB2312" w:eastAsia="仿宋_GB2312" w:hAnsi="宋体" w:hint="eastAsia"/>
          <w:sz w:val="28"/>
          <w:szCs w:val="28"/>
        </w:rPr>
      </w:pPr>
      <w:r>
        <w:rPr>
          <w:rFonts w:ascii="仿宋_GB2312" w:eastAsia="仿宋_GB2312" w:hAnsi="宋体" w:hint="eastAsia"/>
          <w:sz w:val="28"/>
          <w:szCs w:val="28"/>
        </w:rPr>
        <w:t xml:space="preserve"> </w:t>
      </w:r>
      <w:r>
        <w:rPr>
          <w:rFonts w:ascii="仿宋_GB2312" w:eastAsia="仿宋_GB2312" w:hAnsi="宋体"/>
          <w:sz w:val="28"/>
          <w:szCs w:val="28"/>
        </w:rPr>
        <w:t xml:space="preserve">              </w:t>
      </w:r>
      <w:r>
        <w:rPr>
          <w:rFonts w:ascii="仿宋_GB2312" w:eastAsia="仿宋_GB2312" w:hAnsi="宋体" w:hint="eastAsia"/>
          <w:sz w:val="28"/>
          <w:szCs w:val="28"/>
        </w:rPr>
        <w:t>学院：</w:t>
      </w:r>
      <w:r>
        <w:rPr>
          <w:rFonts w:ascii="仿宋_GB2312" w:eastAsia="仿宋_GB2312" w:hAnsi="宋体" w:hint="eastAsia"/>
          <w:sz w:val="28"/>
          <w:szCs w:val="28"/>
          <w:u w:val="single"/>
        </w:rPr>
        <w:t xml:space="preserve">                  </w:t>
      </w:r>
      <w:r>
        <w:rPr>
          <w:rFonts w:ascii="仿宋_GB2312" w:eastAsia="仿宋_GB2312" w:hAnsi="宋体"/>
          <w:sz w:val="28"/>
          <w:szCs w:val="28"/>
          <w:u w:val="single"/>
        </w:rPr>
        <w:t xml:space="preserve"> </w:t>
      </w:r>
      <w:r>
        <w:rPr>
          <w:rFonts w:ascii="仿宋_GB2312" w:eastAsia="仿宋_GB2312" w:hAnsi="宋体" w:hint="eastAsia"/>
          <w:sz w:val="28"/>
          <w:szCs w:val="28"/>
          <w:u w:val="single"/>
        </w:rPr>
        <w:t xml:space="preserve"> </w:t>
      </w:r>
      <w:r>
        <w:rPr>
          <w:rFonts w:ascii="仿宋_GB2312" w:eastAsia="仿宋_GB2312" w:hAnsi="宋体"/>
          <w:sz w:val="28"/>
          <w:szCs w:val="28"/>
          <w:u w:val="single"/>
        </w:rPr>
        <w:t xml:space="preserve"> </w:t>
      </w:r>
      <w:r>
        <w:rPr>
          <w:rFonts w:ascii="仿宋_GB2312" w:eastAsia="仿宋_GB2312" w:hAnsi="宋体" w:hint="eastAsia"/>
          <w:sz w:val="28"/>
          <w:szCs w:val="28"/>
        </w:rPr>
        <w:t>（盖章）</w:t>
      </w:r>
    </w:p>
    <w:p w14:paraId="24C21DD3" w14:textId="77777777" w:rsidR="00453A45" w:rsidRDefault="00000000">
      <w:pPr>
        <w:spacing w:line="480" w:lineRule="auto"/>
        <w:ind w:right="1120" w:firstLineChars="800" w:firstLine="2240"/>
        <w:rPr>
          <w:rFonts w:ascii="仿宋_GB2312" w:eastAsia="仿宋_GB2312" w:hAnsi="宋体" w:hint="eastAsia"/>
          <w:sz w:val="28"/>
          <w:szCs w:val="28"/>
          <w:u w:val="single"/>
        </w:rPr>
      </w:pPr>
      <w:r>
        <w:rPr>
          <w:rFonts w:ascii="仿宋_GB2312" w:eastAsia="仿宋_GB2312" w:hAnsi="宋体" w:hint="eastAsia"/>
          <w:sz w:val="28"/>
          <w:szCs w:val="28"/>
        </w:rPr>
        <w:t>学号：</w:t>
      </w:r>
      <w:r>
        <w:rPr>
          <w:rFonts w:ascii="仿宋_GB2312" w:eastAsia="仿宋_GB2312" w:hAnsi="宋体" w:hint="eastAsia"/>
          <w:sz w:val="28"/>
          <w:szCs w:val="28"/>
          <w:u w:val="single"/>
        </w:rPr>
        <w:t xml:space="preserve">                       </w:t>
      </w:r>
    </w:p>
    <w:p w14:paraId="45FEE4F2" w14:textId="77777777" w:rsidR="00453A45" w:rsidRDefault="00000000">
      <w:pPr>
        <w:spacing w:line="480" w:lineRule="auto"/>
        <w:ind w:right="1120" w:firstLineChars="800" w:firstLine="2240"/>
        <w:rPr>
          <w:rFonts w:ascii="仿宋_GB2312" w:eastAsia="仿宋_GB2312" w:hAnsi="宋体" w:hint="eastAsia"/>
          <w:sz w:val="28"/>
          <w:szCs w:val="28"/>
          <w:u w:val="single"/>
        </w:rPr>
      </w:pPr>
      <w:r>
        <w:rPr>
          <w:rFonts w:ascii="仿宋_GB2312" w:eastAsia="仿宋_GB2312" w:hAnsi="宋体" w:hint="eastAsia"/>
          <w:sz w:val="28"/>
          <w:szCs w:val="28"/>
        </w:rPr>
        <w:t>签字：</w:t>
      </w:r>
      <w:r>
        <w:rPr>
          <w:rFonts w:ascii="仿宋_GB2312" w:eastAsia="仿宋_GB2312" w:hAnsi="宋体" w:hint="eastAsia"/>
          <w:sz w:val="28"/>
          <w:szCs w:val="28"/>
          <w:u w:val="single"/>
        </w:rPr>
        <w:t xml:space="preserve">                       </w:t>
      </w:r>
    </w:p>
    <w:p w14:paraId="5EA1E1B8" w14:textId="77777777" w:rsidR="00453A45" w:rsidRDefault="00000000">
      <w:pPr>
        <w:spacing w:line="480" w:lineRule="auto"/>
        <w:ind w:right="1120" w:firstLineChars="800" w:firstLine="2240"/>
        <w:rPr>
          <w:rFonts w:ascii="仿宋_GB2312" w:eastAsia="仿宋_GB2312" w:hAnsi="宋体" w:hint="eastAsia"/>
          <w:sz w:val="28"/>
          <w:szCs w:val="28"/>
          <w:u w:val="single"/>
        </w:rPr>
      </w:pPr>
      <w:r>
        <w:rPr>
          <w:rFonts w:ascii="仿宋_GB2312" w:eastAsia="仿宋_GB2312" w:hAnsi="宋体" w:hint="eastAsia"/>
          <w:sz w:val="28"/>
          <w:szCs w:val="28"/>
        </w:rPr>
        <w:t>日期：</w:t>
      </w:r>
      <w:r>
        <w:rPr>
          <w:rFonts w:ascii="仿宋_GB2312" w:eastAsia="仿宋_GB2312" w:hAnsi="宋体" w:hint="eastAsia"/>
          <w:sz w:val="28"/>
          <w:szCs w:val="28"/>
          <w:u w:val="single"/>
        </w:rPr>
        <w:t xml:space="preserve">                       </w:t>
      </w:r>
    </w:p>
    <w:p w14:paraId="035D2677" w14:textId="77777777" w:rsidR="00453A45" w:rsidRDefault="00453A45">
      <w:pPr>
        <w:spacing w:line="560" w:lineRule="exact"/>
        <w:jc w:val="center"/>
        <w:rPr>
          <w:rFonts w:ascii="方正小标宋简体" w:eastAsia="方正小标宋简体" w:hAnsi="方正小标宋简体" w:cs="方正小标宋简体" w:hint="eastAsia"/>
          <w:sz w:val="36"/>
          <w:szCs w:val="36"/>
          <w:lang w:eastAsia="zh-Hans"/>
        </w:rPr>
      </w:pPr>
    </w:p>
    <w:p w14:paraId="279955CF" w14:textId="77777777" w:rsidR="00453A45" w:rsidRDefault="00453A45">
      <w:pPr>
        <w:spacing w:line="560" w:lineRule="exact"/>
        <w:jc w:val="center"/>
        <w:rPr>
          <w:rFonts w:ascii="方正小标宋简体" w:eastAsia="方正小标宋简体" w:hAnsi="方正小标宋简体" w:cs="方正小标宋简体" w:hint="eastAsia"/>
          <w:sz w:val="36"/>
          <w:szCs w:val="36"/>
          <w:lang w:eastAsia="zh-Hans"/>
        </w:rPr>
      </w:pPr>
    </w:p>
    <w:p w14:paraId="407DB0FA" w14:textId="77777777" w:rsidR="00453A45" w:rsidRDefault="00453A45">
      <w:pPr>
        <w:spacing w:line="560" w:lineRule="exact"/>
        <w:jc w:val="center"/>
        <w:rPr>
          <w:rFonts w:ascii="方正小标宋简体" w:eastAsia="方正小标宋简体" w:hAnsi="方正小标宋简体" w:cs="方正小标宋简体" w:hint="eastAsia"/>
          <w:sz w:val="36"/>
          <w:szCs w:val="36"/>
          <w:lang w:eastAsia="zh-Hans"/>
        </w:rPr>
      </w:pPr>
    </w:p>
    <w:p w14:paraId="30FB4B4D" w14:textId="77777777" w:rsidR="00453A45" w:rsidRDefault="00453A45">
      <w:pPr>
        <w:spacing w:line="560" w:lineRule="exact"/>
        <w:jc w:val="center"/>
        <w:rPr>
          <w:rFonts w:ascii="方正小标宋简体" w:eastAsia="方正小标宋简体" w:hAnsi="方正小标宋简体" w:cs="方正小标宋简体" w:hint="eastAsia"/>
          <w:sz w:val="36"/>
          <w:szCs w:val="36"/>
          <w:lang w:eastAsia="zh-Hans"/>
        </w:rPr>
      </w:pPr>
    </w:p>
    <w:p w14:paraId="338492B4" w14:textId="77777777" w:rsidR="00453A45" w:rsidRDefault="00453A45">
      <w:pPr>
        <w:spacing w:line="560" w:lineRule="exact"/>
        <w:jc w:val="center"/>
        <w:rPr>
          <w:rFonts w:ascii="方正小标宋简体" w:eastAsia="方正小标宋简体" w:hAnsi="方正小标宋简体" w:cs="方正小标宋简体" w:hint="eastAsia"/>
          <w:sz w:val="36"/>
          <w:szCs w:val="36"/>
          <w:lang w:eastAsia="zh-Hans"/>
        </w:rPr>
      </w:pPr>
    </w:p>
    <w:p w14:paraId="7FFCD309" w14:textId="77777777" w:rsidR="00453A45" w:rsidRDefault="00000000">
      <w:pPr>
        <w:spacing w:line="480" w:lineRule="auto"/>
        <w:jc w:val="left"/>
        <w:rPr>
          <w:rFonts w:ascii="仿宋_GB2312" w:eastAsia="仿宋_GB2312" w:hAnsi="宋体" w:hint="eastAsia"/>
          <w:sz w:val="28"/>
          <w:szCs w:val="28"/>
        </w:rPr>
      </w:pPr>
      <w:r>
        <w:rPr>
          <w:rFonts w:ascii="仿宋_GB2312" w:eastAsia="仿宋_GB2312" w:hAnsi="宋体" w:hint="eastAsia"/>
          <w:sz w:val="28"/>
          <w:szCs w:val="28"/>
        </w:rPr>
        <w:t>附件-1：</w:t>
      </w:r>
    </w:p>
    <w:p w14:paraId="213903B2" w14:textId="77777777" w:rsidR="00453A45" w:rsidRDefault="00000000">
      <w:pPr>
        <w:spacing w:line="480" w:lineRule="auto"/>
        <w:jc w:val="left"/>
        <w:rPr>
          <w:rFonts w:ascii="方正小标宋简体" w:eastAsia="方正小标宋简体" w:hAnsi="方正小标宋简体" w:cs="方正小标宋简体" w:hint="eastAsia"/>
          <w:sz w:val="36"/>
          <w:szCs w:val="36"/>
          <w:lang w:eastAsia="zh-Hans"/>
        </w:rPr>
      </w:pPr>
      <w:r>
        <w:rPr>
          <w:rFonts w:ascii="仿宋_GB2312" w:eastAsia="仿宋_GB2312" w:hAnsi="宋体" w:hint="eastAsia"/>
          <w:sz w:val="28"/>
          <w:szCs w:val="28"/>
        </w:rPr>
        <w:t>附件-2：</w:t>
      </w:r>
    </w:p>
    <w:p w14:paraId="234F8E38" w14:textId="77777777" w:rsidR="00453A45" w:rsidRDefault="00000000">
      <w:pPr>
        <w:jc w:val="center"/>
        <w:rPr>
          <w:rFonts w:ascii="方正小标宋简体" w:eastAsia="方正小标宋简体" w:hAnsi="黑体" w:hint="eastAsia"/>
          <w:sz w:val="36"/>
          <w:szCs w:val="36"/>
        </w:rPr>
      </w:pPr>
      <w:r>
        <w:rPr>
          <w:rFonts w:ascii="方正小标宋简体" w:eastAsia="方正小标宋简体" w:hAnsi="黑体" w:hint="eastAsia"/>
          <w:sz w:val="36"/>
          <w:szCs w:val="36"/>
        </w:rPr>
        <w:t>“活力北青——2025年校园篮球赛”</w:t>
      </w:r>
    </w:p>
    <w:p w14:paraId="3E0FC9EB" w14:textId="77777777" w:rsidR="00453A45" w:rsidRDefault="00000000">
      <w:pPr>
        <w:jc w:val="center"/>
        <w:rPr>
          <w:rFonts w:ascii="仿宋_GB2312" w:eastAsia="仿宋_GB2312" w:hAnsi="Times New Roman" w:cs="Times New Roman"/>
          <w:sz w:val="24"/>
          <w:szCs w:val="24"/>
        </w:rPr>
      </w:pPr>
      <w:r>
        <w:rPr>
          <w:rFonts w:ascii="方正小标宋简体" w:eastAsia="方正小标宋简体" w:hAnsi="黑体" w:hint="eastAsia"/>
          <w:sz w:val="36"/>
          <w:szCs w:val="36"/>
        </w:rPr>
        <w:t>承诺书</w:t>
      </w:r>
    </w:p>
    <w:p w14:paraId="7EC21276" w14:textId="77777777" w:rsidR="00453A45" w:rsidRDefault="00000000">
      <w:pPr>
        <w:spacing w:line="360" w:lineRule="auto"/>
        <w:jc w:val="left"/>
        <w:rPr>
          <w:rFonts w:ascii="仿宋_GB2312" w:eastAsia="仿宋_GB2312" w:hAnsi="Times New Roman" w:cs="Times New Roman"/>
          <w:sz w:val="24"/>
          <w:szCs w:val="24"/>
        </w:rPr>
      </w:pPr>
      <w:r>
        <w:rPr>
          <w:rFonts w:ascii="仿宋_GB2312" w:eastAsia="仿宋_GB2312" w:hAnsi="Times New Roman" w:cs="Times New Roman" w:hint="eastAsia"/>
          <w:sz w:val="24"/>
          <w:szCs w:val="24"/>
        </w:rPr>
        <w:t>学</w:t>
      </w:r>
      <w:r>
        <w:rPr>
          <w:rFonts w:ascii="仿宋_GB2312" w:eastAsia="仿宋_GB2312" w:hAnsi="宋体" w:cs="宋体" w:hint="eastAsia"/>
          <w:sz w:val="24"/>
          <w:szCs w:val="24"/>
        </w:rPr>
        <w:t>院（盖章）</w:t>
      </w:r>
      <w:r>
        <w:rPr>
          <w:rFonts w:ascii="仿宋_GB2312" w:eastAsia="仿宋_GB2312" w:hAnsi="Times New Roman" w:cs="Times New Roman" w:hint="eastAsia"/>
          <w:sz w:val="24"/>
          <w:szCs w:val="24"/>
          <w:lang w:eastAsia="zh-Hans"/>
        </w:rPr>
        <w:t>：</w:t>
      </w:r>
      <w:r>
        <w:rPr>
          <w:rFonts w:ascii="仿宋_GB2312" w:eastAsia="仿宋_GB2312" w:hAnsi="Times New Roman" w:cs="Times New Roman" w:hint="eastAsia"/>
          <w:sz w:val="24"/>
          <w:szCs w:val="24"/>
        </w:rPr>
        <w:t xml:space="preserve">      领队：      </w:t>
      </w:r>
      <w:r>
        <w:rPr>
          <w:rFonts w:ascii="仿宋_GB2312" w:eastAsia="仿宋_GB2312" w:hAnsi="宋体" w:cs="宋体" w:hint="eastAsia"/>
          <w:sz w:val="24"/>
          <w:szCs w:val="24"/>
          <w:lang w:eastAsia="zh-Hans"/>
        </w:rPr>
        <w:t>队长</w:t>
      </w:r>
      <w:r>
        <w:rPr>
          <w:rFonts w:ascii="仿宋_GB2312" w:eastAsia="仿宋_GB2312" w:hAnsi="Times New Roman" w:cs="Times New Roman" w:hint="eastAsia"/>
          <w:sz w:val="24"/>
          <w:szCs w:val="24"/>
        </w:rPr>
        <w:t xml:space="preserve">：      </w:t>
      </w:r>
      <w:r>
        <w:rPr>
          <w:rFonts w:ascii="仿宋_GB2312" w:eastAsia="仿宋_GB2312" w:hAnsi="Times New Roman" w:cs="Times New Roman" w:hint="eastAsia"/>
          <w:sz w:val="24"/>
          <w:szCs w:val="24"/>
          <w:lang w:eastAsia="zh-Hans"/>
        </w:rPr>
        <w:t>联系方式：</w:t>
      </w:r>
      <w:r>
        <w:rPr>
          <w:rFonts w:ascii="仿宋_GB2312" w:eastAsia="仿宋_GB2312" w:hAnsi="Times New Roman" w:cs="Times New Roman" w:hint="eastAsia"/>
          <w:sz w:val="24"/>
          <w:szCs w:val="24"/>
        </w:rPr>
        <w:t xml:space="preserve"> </w:t>
      </w:r>
      <w:r>
        <w:rPr>
          <w:rFonts w:ascii="仿宋_GB2312" w:eastAsia="仿宋_GB2312" w:hAnsi="Times New Roman" w:cs="Times New Roman"/>
          <w:sz w:val="24"/>
          <w:szCs w:val="24"/>
        </w:rPr>
        <w:t xml:space="preserve"> </w:t>
      </w:r>
      <w:r>
        <w:rPr>
          <w:rFonts w:ascii="仿宋_GB2312" w:eastAsia="仿宋_GB2312" w:hAnsi="Times New Roman" w:cs="Times New Roman" w:hint="eastAsia"/>
          <w:sz w:val="24"/>
          <w:szCs w:val="24"/>
        </w:rPr>
        <w:t xml:space="preserve">       填表时间： </w:t>
      </w:r>
    </w:p>
    <w:tbl>
      <w:tblPr>
        <w:tblStyle w:val="a7"/>
        <w:tblW w:w="9818" w:type="dxa"/>
        <w:jc w:val="center"/>
        <w:tblInd w:w="0" w:type="dxa"/>
        <w:tblCellMar>
          <w:left w:w="108" w:type="dxa"/>
          <w:right w:w="108" w:type="dxa"/>
        </w:tblCellMar>
        <w:tblLook w:val="04A0" w:firstRow="1" w:lastRow="0" w:firstColumn="1" w:lastColumn="0" w:noHBand="0" w:noVBand="1"/>
      </w:tblPr>
      <w:tblGrid>
        <w:gridCol w:w="522"/>
        <w:gridCol w:w="1420"/>
        <w:gridCol w:w="795"/>
        <w:gridCol w:w="1671"/>
        <w:gridCol w:w="2078"/>
        <w:gridCol w:w="1728"/>
        <w:gridCol w:w="1604"/>
      </w:tblGrid>
      <w:tr w:rsidR="00453A45" w14:paraId="31DFAD67" w14:textId="77777777">
        <w:trPr>
          <w:trHeight w:val="896"/>
          <w:jc w:val="center"/>
        </w:trPr>
        <w:tc>
          <w:tcPr>
            <w:tcW w:w="522" w:type="dxa"/>
            <w:shd w:val="clear" w:color="auto" w:fill="AEAAAA"/>
            <w:vAlign w:val="center"/>
          </w:tcPr>
          <w:p w14:paraId="764B2DC1" w14:textId="77777777" w:rsidR="00453A45" w:rsidRDefault="00000000">
            <w:pPr>
              <w:spacing w:line="360" w:lineRule="auto"/>
              <w:jc w:val="center"/>
              <w:rPr>
                <w:rFonts w:ascii="仿宋_GB2312" w:eastAsia="仿宋_GB2312" w:hAnsi="Times New Roman" w:cs="Times New Roman"/>
                <w:kern w:val="0"/>
                <w:sz w:val="24"/>
                <w:szCs w:val="24"/>
                <w:lang w:eastAsia="zh-Hans"/>
              </w:rPr>
            </w:pPr>
            <w:r>
              <w:rPr>
                <w:rFonts w:ascii="仿宋_GB2312" w:eastAsia="仿宋_GB2312" w:hAnsi="Times New Roman" w:cs="Times New Roman" w:hint="eastAsia"/>
                <w:kern w:val="0"/>
                <w:sz w:val="24"/>
                <w:szCs w:val="24"/>
                <w:lang w:eastAsia="zh-Hans"/>
              </w:rPr>
              <w:t>序号</w:t>
            </w:r>
          </w:p>
        </w:tc>
        <w:tc>
          <w:tcPr>
            <w:tcW w:w="1420" w:type="dxa"/>
            <w:shd w:val="clear" w:color="auto" w:fill="AEAAAA"/>
            <w:vAlign w:val="center"/>
          </w:tcPr>
          <w:p w14:paraId="3D272CBD" w14:textId="77777777" w:rsidR="00453A45" w:rsidRDefault="00000000">
            <w:pPr>
              <w:spacing w:line="360" w:lineRule="auto"/>
              <w:jc w:val="center"/>
              <w:rPr>
                <w:rFonts w:ascii="仿宋_GB2312" w:eastAsia="仿宋_GB2312" w:hAnsi="Times New Roman" w:cs="Times New Roman"/>
                <w:kern w:val="0"/>
                <w:sz w:val="24"/>
                <w:szCs w:val="24"/>
                <w:lang w:eastAsia="zh-Hans"/>
              </w:rPr>
            </w:pPr>
            <w:r>
              <w:rPr>
                <w:rFonts w:ascii="仿宋_GB2312" w:eastAsia="仿宋_GB2312" w:hAnsi="Times New Roman" w:cs="Times New Roman" w:hint="eastAsia"/>
                <w:kern w:val="0"/>
                <w:sz w:val="24"/>
                <w:szCs w:val="24"/>
                <w:lang w:eastAsia="zh-Hans"/>
              </w:rPr>
              <w:t>运动员姓名</w:t>
            </w:r>
          </w:p>
        </w:tc>
        <w:tc>
          <w:tcPr>
            <w:tcW w:w="795" w:type="dxa"/>
            <w:shd w:val="clear" w:color="auto" w:fill="AEAAAA"/>
            <w:vAlign w:val="center"/>
          </w:tcPr>
          <w:p w14:paraId="22EC3098" w14:textId="77777777" w:rsidR="00453A45" w:rsidRDefault="00000000">
            <w:pPr>
              <w:spacing w:line="360" w:lineRule="auto"/>
              <w:jc w:val="center"/>
              <w:rPr>
                <w:rFonts w:ascii="仿宋_GB2312" w:eastAsia="仿宋_GB2312" w:hAnsi="Times New Roman" w:cs="Times New Roman"/>
                <w:kern w:val="0"/>
                <w:sz w:val="24"/>
                <w:szCs w:val="24"/>
                <w:lang w:eastAsia="zh-Hans"/>
              </w:rPr>
            </w:pPr>
            <w:r>
              <w:rPr>
                <w:rFonts w:ascii="仿宋_GB2312" w:eastAsia="仿宋_GB2312" w:hAnsi="Times New Roman" w:cs="Times New Roman" w:hint="eastAsia"/>
                <w:kern w:val="0"/>
                <w:sz w:val="24"/>
                <w:szCs w:val="24"/>
                <w:lang w:eastAsia="zh-Hans"/>
              </w:rPr>
              <w:t>性别</w:t>
            </w:r>
          </w:p>
        </w:tc>
        <w:tc>
          <w:tcPr>
            <w:tcW w:w="1671" w:type="dxa"/>
            <w:shd w:val="clear" w:color="auto" w:fill="AEAAAA"/>
            <w:vAlign w:val="center"/>
          </w:tcPr>
          <w:p w14:paraId="5A10FA34" w14:textId="77777777" w:rsidR="00453A45" w:rsidRDefault="00000000">
            <w:pPr>
              <w:spacing w:line="360" w:lineRule="auto"/>
              <w:jc w:val="center"/>
              <w:rPr>
                <w:rFonts w:ascii="仿宋_GB2312" w:eastAsia="仿宋_GB2312" w:hAnsi="Times New Roman" w:cs="Times New Roman"/>
                <w:kern w:val="0"/>
                <w:sz w:val="24"/>
                <w:szCs w:val="24"/>
                <w:lang w:eastAsia="zh-Hans"/>
              </w:rPr>
            </w:pPr>
            <w:r>
              <w:rPr>
                <w:rFonts w:ascii="仿宋_GB2312" w:eastAsia="仿宋_GB2312" w:hAnsi="Times New Roman" w:cs="Times New Roman" w:hint="eastAsia"/>
                <w:kern w:val="0"/>
                <w:sz w:val="24"/>
                <w:szCs w:val="24"/>
                <w:lang w:eastAsia="zh-Hans"/>
              </w:rPr>
              <w:t>学号</w:t>
            </w:r>
          </w:p>
        </w:tc>
        <w:tc>
          <w:tcPr>
            <w:tcW w:w="2078" w:type="dxa"/>
            <w:shd w:val="clear" w:color="auto" w:fill="AEAAAA"/>
            <w:vAlign w:val="center"/>
          </w:tcPr>
          <w:p w14:paraId="585B8590" w14:textId="77777777" w:rsidR="00453A45" w:rsidRDefault="00000000">
            <w:pPr>
              <w:spacing w:line="360" w:lineRule="auto"/>
              <w:jc w:val="center"/>
              <w:rPr>
                <w:rFonts w:ascii="仿宋_GB2312" w:eastAsia="仿宋_GB2312" w:hAnsi="Times New Roman" w:cs="Times New Roman"/>
                <w:kern w:val="0"/>
                <w:sz w:val="24"/>
                <w:szCs w:val="24"/>
                <w:lang w:eastAsia="zh-Hans"/>
              </w:rPr>
            </w:pPr>
            <w:r>
              <w:rPr>
                <w:rFonts w:ascii="仿宋_GB2312" w:eastAsia="仿宋_GB2312" w:hAnsi="Times New Roman" w:cs="Times New Roman" w:hint="eastAsia"/>
                <w:kern w:val="0"/>
                <w:sz w:val="24"/>
                <w:szCs w:val="24"/>
                <w:lang w:eastAsia="zh-Hans"/>
              </w:rPr>
              <w:t>班级</w:t>
            </w:r>
          </w:p>
        </w:tc>
        <w:tc>
          <w:tcPr>
            <w:tcW w:w="1728" w:type="dxa"/>
            <w:shd w:val="clear" w:color="auto" w:fill="AEAAAA"/>
            <w:vAlign w:val="center"/>
          </w:tcPr>
          <w:p w14:paraId="4A1FDC00" w14:textId="77777777" w:rsidR="00453A45" w:rsidRDefault="00000000">
            <w:pPr>
              <w:spacing w:line="360" w:lineRule="auto"/>
              <w:jc w:val="center"/>
              <w:rPr>
                <w:rFonts w:ascii="仿宋_GB2312" w:eastAsia="仿宋_GB2312" w:hAnsi="Times New Roman" w:cs="Times New Roman"/>
                <w:kern w:val="0"/>
                <w:sz w:val="24"/>
                <w:szCs w:val="24"/>
                <w:lang w:eastAsia="zh-Hans"/>
              </w:rPr>
            </w:pPr>
            <w:r>
              <w:rPr>
                <w:rFonts w:ascii="仿宋_GB2312" w:eastAsia="仿宋_GB2312" w:hAnsi="Times New Roman" w:cs="Times New Roman" w:hint="eastAsia"/>
                <w:kern w:val="0"/>
                <w:sz w:val="24"/>
                <w:szCs w:val="24"/>
                <w:lang w:eastAsia="zh-Hans"/>
              </w:rPr>
              <w:t>运动员服装背后号码</w:t>
            </w:r>
          </w:p>
        </w:tc>
        <w:tc>
          <w:tcPr>
            <w:tcW w:w="1604" w:type="dxa"/>
            <w:shd w:val="clear" w:color="auto" w:fill="AEAAAA"/>
            <w:vAlign w:val="center"/>
          </w:tcPr>
          <w:p w14:paraId="4347BB0D" w14:textId="77777777" w:rsidR="00453A45" w:rsidRDefault="00000000">
            <w:pPr>
              <w:spacing w:line="360" w:lineRule="auto"/>
              <w:jc w:val="center"/>
              <w:rPr>
                <w:rFonts w:ascii="仿宋_GB2312" w:eastAsia="仿宋_GB2312" w:hAnsi="Times New Roman" w:cs="Times New Roman"/>
                <w:kern w:val="0"/>
                <w:sz w:val="24"/>
                <w:szCs w:val="24"/>
                <w:lang w:eastAsia="zh-Hans"/>
              </w:rPr>
            </w:pPr>
            <w:r>
              <w:rPr>
                <w:rFonts w:ascii="仿宋_GB2312" w:eastAsia="仿宋_GB2312" w:hAnsi="Times New Roman" w:cs="Times New Roman" w:hint="eastAsia"/>
                <w:kern w:val="0"/>
                <w:sz w:val="24"/>
                <w:szCs w:val="24"/>
                <w:lang w:eastAsia="zh-Hans"/>
              </w:rPr>
              <w:t>联系方式</w:t>
            </w:r>
          </w:p>
        </w:tc>
      </w:tr>
      <w:tr w:rsidR="00453A45" w14:paraId="3220A773" w14:textId="77777777">
        <w:trPr>
          <w:trHeight w:val="341"/>
          <w:jc w:val="center"/>
        </w:trPr>
        <w:tc>
          <w:tcPr>
            <w:tcW w:w="522" w:type="dxa"/>
            <w:vAlign w:val="center"/>
          </w:tcPr>
          <w:p w14:paraId="6D0C0D6D" w14:textId="77777777" w:rsidR="00453A45" w:rsidRDefault="00000000">
            <w:pPr>
              <w:spacing w:line="360" w:lineRule="auto"/>
              <w:jc w:val="center"/>
              <w:rPr>
                <w:rFonts w:ascii="Times New Roman" w:eastAsia="仿宋" w:hAnsi="Times New Roman" w:cs="Times New Roman"/>
                <w:kern w:val="0"/>
                <w:sz w:val="24"/>
                <w:szCs w:val="24"/>
                <w:lang w:eastAsia="zh-Hans"/>
              </w:rPr>
            </w:pPr>
            <w:r>
              <w:rPr>
                <w:rFonts w:ascii="Times New Roman" w:eastAsia="仿宋" w:hAnsi="Times New Roman" w:cs="Times New Roman"/>
                <w:kern w:val="0"/>
                <w:sz w:val="24"/>
                <w:szCs w:val="24"/>
                <w:lang w:eastAsia="zh-Hans"/>
              </w:rPr>
              <w:t>1</w:t>
            </w:r>
          </w:p>
        </w:tc>
        <w:tc>
          <w:tcPr>
            <w:tcW w:w="1420" w:type="dxa"/>
            <w:vAlign w:val="center"/>
          </w:tcPr>
          <w:p w14:paraId="026BF39B" w14:textId="77777777" w:rsidR="00453A45" w:rsidRDefault="00453A45">
            <w:pPr>
              <w:spacing w:line="360" w:lineRule="auto"/>
              <w:jc w:val="center"/>
              <w:rPr>
                <w:rFonts w:ascii="Times New Roman" w:eastAsia="仿宋" w:hAnsi="Times New Roman" w:cs="Times New Roman"/>
                <w:kern w:val="0"/>
                <w:sz w:val="24"/>
                <w:szCs w:val="24"/>
              </w:rPr>
            </w:pPr>
          </w:p>
        </w:tc>
        <w:tc>
          <w:tcPr>
            <w:tcW w:w="795" w:type="dxa"/>
            <w:vAlign w:val="center"/>
          </w:tcPr>
          <w:p w14:paraId="026D2F18" w14:textId="77777777" w:rsidR="00453A45" w:rsidRDefault="00453A45">
            <w:pPr>
              <w:spacing w:line="360" w:lineRule="auto"/>
              <w:jc w:val="center"/>
              <w:rPr>
                <w:rFonts w:ascii="Times New Roman" w:eastAsia="仿宋" w:hAnsi="Times New Roman" w:cs="Times New Roman"/>
                <w:kern w:val="0"/>
                <w:sz w:val="24"/>
                <w:szCs w:val="24"/>
              </w:rPr>
            </w:pPr>
          </w:p>
        </w:tc>
        <w:tc>
          <w:tcPr>
            <w:tcW w:w="1671" w:type="dxa"/>
            <w:vAlign w:val="center"/>
          </w:tcPr>
          <w:p w14:paraId="31B45E86" w14:textId="77777777" w:rsidR="00453A45" w:rsidRDefault="00453A45">
            <w:pPr>
              <w:spacing w:line="360" w:lineRule="auto"/>
              <w:jc w:val="center"/>
              <w:rPr>
                <w:rFonts w:ascii="Times New Roman" w:eastAsia="仿宋" w:hAnsi="Times New Roman" w:cs="Times New Roman"/>
                <w:kern w:val="0"/>
                <w:sz w:val="24"/>
                <w:szCs w:val="24"/>
              </w:rPr>
            </w:pPr>
          </w:p>
        </w:tc>
        <w:tc>
          <w:tcPr>
            <w:tcW w:w="2078" w:type="dxa"/>
            <w:vAlign w:val="center"/>
          </w:tcPr>
          <w:p w14:paraId="6F9B0AFF" w14:textId="77777777" w:rsidR="00453A45" w:rsidRDefault="00453A45">
            <w:pPr>
              <w:spacing w:line="360" w:lineRule="auto"/>
              <w:jc w:val="center"/>
              <w:rPr>
                <w:rFonts w:ascii="Times New Roman" w:eastAsia="仿宋" w:hAnsi="Times New Roman" w:cs="Times New Roman"/>
                <w:kern w:val="0"/>
                <w:sz w:val="24"/>
                <w:szCs w:val="24"/>
                <w:lang w:eastAsia="zh-Hans"/>
              </w:rPr>
            </w:pPr>
          </w:p>
        </w:tc>
        <w:tc>
          <w:tcPr>
            <w:tcW w:w="1728" w:type="dxa"/>
            <w:vAlign w:val="center"/>
          </w:tcPr>
          <w:p w14:paraId="2A01C669" w14:textId="77777777" w:rsidR="00453A45" w:rsidRDefault="00453A45">
            <w:pPr>
              <w:spacing w:line="360" w:lineRule="auto"/>
              <w:jc w:val="center"/>
              <w:rPr>
                <w:rFonts w:ascii="Times New Roman" w:eastAsia="仿宋" w:hAnsi="Times New Roman" w:cs="Times New Roman"/>
                <w:kern w:val="0"/>
                <w:sz w:val="24"/>
                <w:szCs w:val="24"/>
                <w:lang w:eastAsia="zh-Hans"/>
              </w:rPr>
            </w:pPr>
          </w:p>
        </w:tc>
        <w:tc>
          <w:tcPr>
            <w:tcW w:w="1604" w:type="dxa"/>
            <w:vAlign w:val="center"/>
          </w:tcPr>
          <w:p w14:paraId="212561AB" w14:textId="77777777" w:rsidR="00453A45" w:rsidRDefault="00453A45">
            <w:pPr>
              <w:spacing w:line="360" w:lineRule="auto"/>
              <w:jc w:val="center"/>
              <w:rPr>
                <w:rFonts w:ascii="Times New Roman" w:eastAsia="仿宋" w:hAnsi="Times New Roman" w:cs="Times New Roman"/>
                <w:kern w:val="0"/>
                <w:sz w:val="24"/>
                <w:szCs w:val="24"/>
              </w:rPr>
            </w:pPr>
          </w:p>
        </w:tc>
      </w:tr>
      <w:tr w:rsidR="00453A45" w14:paraId="48066C5B" w14:textId="77777777">
        <w:trPr>
          <w:trHeight w:val="341"/>
          <w:jc w:val="center"/>
        </w:trPr>
        <w:tc>
          <w:tcPr>
            <w:tcW w:w="522" w:type="dxa"/>
            <w:vAlign w:val="center"/>
          </w:tcPr>
          <w:p w14:paraId="29C4C7D0" w14:textId="77777777" w:rsidR="00453A45" w:rsidRDefault="00000000">
            <w:pPr>
              <w:spacing w:line="360" w:lineRule="auto"/>
              <w:jc w:val="center"/>
              <w:rPr>
                <w:rFonts w:ascii="Times New Roman" w:eastAsia="仿宋" w:hAnsi="Times New Roman" w:cs="Times New Roman"/>
                <w:kern w:val="0"/>
                <w:sz w:val="24"/>
                <w:szCs w:val="24"/>
                <w:lang w:eastAsia="zh-Hans"/>
              </w:rPr>
            </w:pPr>
            <w:r>
              <w:rPr>
                <w:rFonts w:ascii="Times New Roman" w:eastAsia="仿宋" w:hAnsi="Times New Roman" w:cs="Times New Roman"/>
                <w:kern w:val="0"/>
                <w:sz w:val="24"/>
                <w:szCs w:val="24"/>
                <w:lang w:eastAsia="zh-Hans"/>
              </w:rPr>
              <w:t>2</w:t>
            </w:r>
          </w:p>
        </w:tc>
        <w:tc>
          <w:tcPr>
            <w:tcW w:w="1420" w:type="dxa"/>
            <w:vAlign w:val="center"/>
          </w:tcPr>
          <w:p w14:paraId="7D3232A7" w14:textId="77777777" w:rsidR="00453A45" w:rsidRDefault="00453A45">
            <w:pPr>
              <w:spacing w:line="360" w:lineRule="auto"/>
              <w:jc w:val="center"/>
              <w:rPr>
                <w:rFonts w:ascii="Times New Roman" w:eastAsia="仿宋" w:hAnsi="Times New Roman" w:cs="Times New Roman"/>
                <w:kern w:val="0"/>
                <w:sz w:val="24"/>
                <w:szCs w:val="24"/>
              </w:rPr>
            </w:pPr>
          </w:p>
        </w:tc>
        <w:tc>
          <w:tcPr>
            <w:tcW w:w="795" w:type="dxa"/>
            <w:vAlign w:val="center"/>
          </w:tcPr>
          <w:p w14:paraId="09CE2470" w14:textId="77777777" w:rsidR="00453A45" w:rsidRDefault="00453A45">
            <w:pPr>
              <w:spacing w:line="360" w:lineRule="auto"/>
              <w:jc w:val="center"/>
              <w:rPr>
                <w:rFonts w:ascii="Times New Roman" w:eastAsia="仿宋" w:hAnsi="Times New Roman" w:cs="Times New Roman"/>
                <w:kern w:val="0"/>
                <w:sz w:val="24"/>
                <w:szCs w:val="24"/>
              </w:rPr>
            </w:pPr>
          </w:p>
        </w:tc>
        <w:tc>
          <w:tcPr>
            <w:tcW w:w="1671" w:type="dxa"/>
            <w:vAlign w:val="center"/>
          </w:tcPr>
          <w:p w14:paraId="4458823A" w14:textId="77777777" w:rsidR="00453A45" w:rsidRDefault="00453A45">
            <w:pPr>
              <w:widowControl/>
              <w:jc w:val="center"/>
              <w:rPr>
                <w:rFonts w:ascii="Times New Roman" w:eastAsia="仿宋" w:hAnsi="Times New Roman" w:cs="Times New Roman"/>
                <w:kern w:val="0"/>
                <w:sz w:val="24"/>
                <w:szCs w:val="24"/>
              </w:rPr>
            </w:pPr>
          </w:p>
        </w:tc>
        <w:tc>
          <w:tcPr>
            <w:tcW w:w="2078" w:type="dxa"/>
            <w:vAlign w:val="center"/>
          </w:tcPr>
          <w:p w14:paraId="1288C4FD" w14:textId="77777777" w:rsidR="00453A45" w:rsidRDefault="00453A45">
            <w:pPr>
              <w:spacing w:line="360" w:lineRule="auto"/>
              <w:jc w:val="center"/>
              <w:rPr>
                <w:rFonts w:ascii="Times New Roman" w:eastAsia="仿宋" w:hAnsi="Times New Roman" w:cs="Times New Roman"/>
                <w:kern w:val="0"/>
                <w:sz w:val="24"/>
                <w:szCs w:val="24"/>
                <w:lang w:eastAsia="zh-Hans"/>
              </w:rPr>
            </w:pPr>
          </w:p>
        </w:tc>
        <w:tc>
          <w:tcPr>
            <w:tcW w:w="1728" w:type="dxa"/>
            <w:vAlign w:val="center"/>
          </w:tcPr>
          <w:p w14:paraId="23F9D030" w14:textId="77777777" w:rsidR="00453A45" w:rsidRDefault="00453A45">
            <w:pPr>
              <w:spacing w:line="360" w:lineRule="auto"/>
              <w:jc w:val="center"/>
              <w:rPr>
                <w:rFonts w:ascii="Times New Roman" w:eastAsia="仿宋" w:hAnsi="Times New Roman" w:cs="Times New Roman"/>
                <w:kern w:val="0"/>
                <w:sz w:val="24"/>
                <w:szCs w:val="24"/>
              </w:rPr>
            </w:pPr>
          </w:p>
        </w:tc>
        <w:tc>
          <w:tcPr>
            <w:tcW w:w="1604" w:type="dxa"/>
            <w:vAlign w:val="center"/>
          </w:tcPr>
          <w:p w14:paraId="41B496B5" w14:textId="77777777" w:rsidR="00453A45" w:rsidRDefault="00453A45">
            <w:pPr>
              <w:spacing w:line="360" w:lineRule="auto"/>
              <w:jc w:val="center"/>
              <w:rPr>
                <w:rFonts w:ascii="Times New Roman" w:eastAsia="仿宋" w:hAnsi="Times New Roman" w:cs="Times New Roman"/>
                <w:kern w:val="0"/>
                <w:sz w:val="24"/>
                <w:szCs w:val="24"/>
              </w:rPr>
            </w:pPr>
          </w:p>
        </w:tc>
      </w:tr>
      <w:tr w:rsidR="00453A45" w14:paraId="646D9558" w14:textId="77777777">
        <w:trPr>
          <w:trHeight w:val="341"/>
          <w:jc w:val="center"/>
        </w:trPr>
        <w:tc>
          <w:tcPr>
            <w:tcW w:w="522" w:type="dxa"/>
            <w:vAlign w:val="center"/>
          </w:tcPr>
          <w:p w14:paraId="3977A74A" w14:textId="77777777" w:rsidR="00453A45" w:rsidRDefault="00000000">
            <w:pPr>
              <w:spacing w:line="360" w:lineRule="auto"/>
              <w:jc w:val="center"/>
              <w:rPr>
                <w:rFonts w:ascii="Times New Roman" w:eastAsia="仿宋" w:hAnsi="Times New Roman" w:cs="Times New Roman"/>
                <w:kern w:val="0"/>
                <w:sz w:val="24"/>
                <w:szCs w:val="24"/>
                <w:lang w:eastAsia="zh-Hans"/>
              </w:rPr>
            </w:pPr>
            <w:r>
              <w:rPr>
                <w:rFonts w:ascii="Times New Roman" w:eastAsia="仿宋" w:hAnsi="Times New Roman" w:cs="Times New Roman"/>
                <w:kern w:val="0"/>
                <w:sz w:val="24"/>
                <w:szCs w:val="24"/>
                <w:lang w:eastAsia="zh-Hans"/>
              </w:rPr>
              <w:t>3</w:t>
            </w:r>
          </w:p>
        </w:tc>
        <w:tc>
          <w:tcPr>
            <w:tcW w:w="1420" w:type="dxa"/>
            <w:vAlign w:val="center"/>
          </w:tcPr>
          <w:p w14:paraId="3E599F9E" w14:textId="77777777" w:rsidR="00453A45" w:rsidRDefault="00453A45">
            <w:pPr>
              <w:spacing w:line="360" w:lineRule="auto"/>
              <w:jc w:val="center"/>
              <w:rPr>
                <w:rFonts w:ascii="Times New Roman" w:eastAsia="仿宋" w:hAnsi="Times New Roman" w:cs="Times New Roman"/>
                <w:kern w:val="0"/>
                <w:sz w:val="24"/>
                <w:szCs w:val="24"/>
              </w:rPr>
            </w:pPr>
          </w:p>
        </w:tc>
        <w:tc>
          <w:tcPr>
            <w:tcW w:w="795" w:type="dxa"/>
            <w:vAlign w:val="center"/>
          </w:tcPr>
          <w:p w14:paraId="0F4D5328" w14:textId="77777777" w:rsidR="00453A45" w:rsidRDefault="00453A45">
            <w:pPr>
              <w:spacing w:line="360" w:lineRule="auto"/>
              <w:jc w:val="center"/>
              <w:rPr>
                <w:rFonts w:ascii="Times New Roman" w:eastAsia="仿宋" w:hAnsi="Times New Roman" w:cs="Times New Roman"/>
                <w:kern w:val="0"/>
                <w:sz w:val="24"/>
                <w:szCs w:val="24"/>
              </w:rPr>
            </w:pPr>
          </w:p>
        </w:tc>
        <w:tc>
          <w:tcPr>
            <w:tcW w:w="1671" w:type="dxa"/>
            <w:vAlign w:val="center"/>
          </w:tcPr>
          <w:p w14:paraId="247BE872" w14:textId="77777777" w:rsidR="00453A45" w:rsidRDefault="00453A45">
            <w:pPr>
              <w:spacing w:line="360" w:lineRule="auto"/>
              <w:jc w:val="center"/>
              <w:rPr>
                <w:rFonts w:ascii="Times New Roman" w:eastAsia="仿宋" w:hAnsi="Times New Roman" w:cs="Times New Roman"/>
                <w:kern w:val="0"/>
                <w:sz w:val="24"/>
                <w:szCs w:val="24"/>
              </w:rPr>
            </w:pPr>
          </w:p>
        </w:tc>
        <w:tc>
          <w:tcPr>
            <w:tcW w:w="2078" w:type="dxa"/>
            <w:vAlign w:val="center"/>
          </w:tcPr>
          <w:p w14:paraId="409118C2" w14:textId="77777777" w:rsidR="00453A45" w:rsidRDefault="00453A45">
            <w:pPr>
              <w:spacing w:line="360" w:lineRule="auto"/>
              <w:jc w:val="center"/>
              <w:rPr>
                <w:rFonts w:ascii="Times New Roman" w:eastAsia="仿宋" w:hAnsi="Times New Roman" w:cs="Times New Roman"/>
                <w:kern w:val="0"/>
                <w:sz w:val="24"/>
                <w:szCs w:val="24"/>
              </w:rPr>
            </w:pPr>
          </w:p>
        </w:tc>
        <w:tc>
          <w:tcPr>
            <w:tcW w:w="1728" w:type="dxa"/>
            <w:vAlign w:val="center"/>
          </w:tcPr>
          <w:p w14:paraId="196F9EEC" w14:textId="77777777" w:rsidR="00453A45" w:rsidRDefault="00453A45">
            <w:pPr>
              <w:spacing w:line="360" w:lineRule="auto"/>
              <w:jc w:val="center"/>
              <w:rPr>
                <w:rFonts w:ascii="Times New Roman" w:eastAsia="仿宋" w:hAnsi="Times New Roman" w:cs="Times New Roman"/>
                <w:kern w:val="0"/>
                <w:sz w:val="24"/>
                <w:szCs w:val="24"/>
              </w:rPr>
            </w:pPr>
          </w:p>
        </w:tc>
        <w:tc>
          <w:tcPr>
            <w:tcW w:w="1604" w:type="dxa"/>
            <w:vAlign w:val="center"/>
          </w:tcPr>
          <w:p w14:paraId="6A309268" w14:textId="77777777" w:rsidR="00453A45" w:rsidRDefault="00453A45">
            <w:pPr>
              <w:spacing w:line="360" w:lineRule="auto"/>
              <w:jc w:val="center"/>
              <w:rPr>
                <w:rFonts w:ascii="Times New Roman" w:eastAsia="仿宋" w:hAnsi="Times New Roman" w:cs="Times New Roman"/>
                <w:kern w:val="0"/>
                <w:sz w:val="24"/>
                <w:szCs w:val="24"/>
              </w:rPr>
            </w:pPr>
          </w:p>
        </w:tc>
      </w:tr>
      <w:tr w:rsidR="00453A45" w14:paraId="350D8A9E" w14:textId="77777777">
        <w:trPr>
          <w:trHeight w:val="341"/>
          <w:jc w:val="center"/>
        </w:trPr>
        <w:tc>
          <w:tcPr>
            <w:tcW w:w="522" w:type="dxa"/>
            <w:vAlign w:val="center"/>
          </w:tcPr>
          <w:p w14:paraId="5B072A95" w14:textId="77777777" w:rsidR="00453A45" w:rsidRDefault="00000000">
            <w:pPr>
              <w:spacing w:line="360" w:lineRule="auto"/>
              <w:jc w:val="center"/>
              <w:rPr>
                <w:rFonts w:ascii="Times New Roman" w:eastAsia="仿宋" w:hAnsi="Times New Roman" w:cs="Times New Roman"/>
                <w:kern w:val="0"/>
                <w:sz w:val="24"/>
                <w:szCs w:val="24"/>
                <w:lang w:eastAsia="zh-Hans"/>
              </w:rPr>
            </w:pPr>
            <w:r>
              <w:rPr>
                <w:rFonts w:ascii="Times New Roman" w:eastAsia="仿宋" w:hAnsi="Times New Roman" w:cs="Times New Roman"/>
                <w:kern w:val="0"/>
                <w:sz w:val="24"/>
                <w:szCs w:val="24"/>
                <w:lang w:eastAsia="zh-Hans"/>
              </w:rPr>
              <w:t>4</w:t>
            </w:r>
          </w:p>
        </w:tc>
        <w:tc>
          <w:tcPr>
            <w:tcW w:w="1420" w:type="dxa"/>
            <w:vAlign w:val="center"/>
          </w:tcPr>
          <w:p w14:paraId="3CF97942" w14:textId="77777777" w:rsidR="00453A45" w:rsidRDefault="00453A45">
            <w:pPr>
              <w:spacing w:line="360" w:lineRule="auto"/>
              <w:jc w:val="center"/>
              <w:rPr>
                <w:rFonts w:ascii="Times New Roman" w:eastAsia="仿宋" w:hAnsi="Times New Roman" w:cs="Times New Roman"/>
                <w:kern w:val="0"/>
                <w:sz w:val="24"/>
                <w:szCs w:val="24"/>
              </w:rPr>
            </w:pPr>
          </w:p>
        </w:tc>
        <w:tc>
          <w:tcPr>
            <w:tcW w:w="795" w:type="dxa"/>
            <w:vAlign w:val="center"/>
          </w:tcPr>
          <w:p w14:paraId="49ADBEBB" w14:textId="77777777" w:rsidR="00453A45" w:rsidRDefault="00453A45">
            <w:pPr>
              <w:spacing w:line="360" w:lineRule="auto"/>
              <w:jc w:val="center"/>
              <w:rPr>
                <w:rFonts w:ascii="Times New Roman" w:eastAsia="仿宋" w:hAnsi="Times New Roman" w:cs="Times New Roman"/>
                <w:kern w:val="0"/>
                <w:sz w:val="24"/>
                <w:szCs w:val="24"/>
              </w:rPr>
            </w:pPr>
          </w:p>
        </w:tc>
        <w:tc>
          <w:tcPr>
            <w:tcW w:w="1671" w:type="dxa"/>
            <w:vAlign w:val="center"/>
          </w:tcPr>
          <w:p w14:paraId="297AD909" w14:textId="77777777" w:rsidR="00453A45" w:rsidRDefault="00453A45">
            <w:pPr>
              <w:spacing w:line="360" w:lineRule="auto"/>
              <w:jc w:val="center"/>
              <w:rPr>
                <w:rFonts w:ascii="Times New Roman" w:eastAsia="仿宋" w:hAnsi="Times New Roman" w:cs="Times New Roman"/>
                <w:kern w:val="0"/>
                <w:sz w:val="24"/>
                <w:szCs w:val="24"/>
                <w:lang w:eastAsia="zh-Hans"/>
              </w:rPr>
            </w:pPr>
          </w:p>
        </w:tc>
        <w:tc>
          <w:tcPr>
            <w:tcW w:w="2078" w:type="dxa"/>
            <w:vAlign w:val="center"/>
          </w:tcPr>
          <w:p w14:paraId="68E50496" w14:textId="77777777" w:rsidR="00453A45" w:rsidRDefault="00453A45">
            <w:pPr>
              <w:spacing w:line="360" w:lineRule="auto"/>
              <w:jc w:val="center"/>
              <w:rPr>
                <w:rFonts w:ascii="Times New Roman" w:eastAsia="仿宋" w:hAnsi="Times New Roman" w:cs="Times New Roman"/>
                <w:kern w:val="0"/>
                <w:sz w:val="24"/>
                <w:szCs w:val="24"/>
              </w:rPr>
            </w:pPr>
          </w:p>
        </w:tc>
        <w:tc>
          <w:tcPr>
            <w:tcW w:w="1728" w:type="dxa"/>
            <w:vAlign w:val="center"/>
          </w:tcPr>
          <w:p w14:paraId="34EDD1EC" w14:textId="77777777" w:rsidR="00453A45" w:rsidRDefault="00453A45">
            <w:pPr>
              <w:spacing w:line="360" w:lineRule="auto"/>
              <w:jc w:val="center"/>
              <w:rPr>
                <w:rFonts w:ascii="Times New Roman" w:eastAsia="仿宋" w:hAnsi="Times New Roman" w:cs="Times New Roman"/>
                <w:kern w:val="0"/>
                <w:sz w:val="24"/>
                <w:szCs w:val="24"/>
              </w:rPr>
            </w:pPr>
          </w:p>
        </w:tc>
        <w:tc>
          <w:tcPr>
            <w:tcW w:w="1604" w:type="dxa"/>
            <w:vAlign w:val="center"/>
          </w:tcPr>
          <w:p w14:paraId="229B2600" w14:textId="77777777" w:rsidR="00453A45" w:rsidRDefault="00453A45">
            <w:pPr>
              <w:spacing w:line="360" w:lineRule="auto"/>
              <w:jc w:val="center"/>
              <w:rPr>
                <w:rFonts w:ascii="Times New Roman" w:eastAsia="仿宋" w:hAnsi="Times New Roman" w:cs="Times New Roman"/>
                <w:kern w:val="0"/>
                <w:sz w:val="24"/>
                <w:szCs w:val="24"/>
                <w:lang w:eastAsia="zh-Hans"/>
              </w:rPr>
            </w:pPr>
          </w:p>
        </w:tc>
      </w:tr>
      <w:tr w:rsidR="00453A45" w14:paraId="2705A46E" w14:textId="77777777">
        <w:trPr>
          <w:trHeight w:val="341"/>
          <w:jc w:val="center"/>
        </w:trPr>
        <w:tc>
          <w:tcPr>
            <w:tcW w:w="522" w:type="dxa"/>
            <w:vAlign w:val="center"/>
          </w:tcPr>
          <w:p w14:paraId="638BA736" w14:textId="77777777" w:rsidR="00453A45" w:rsidRDefault="00000000">
            <w:pPr>
              <w:spacing w:line="360" w:lineRule="auto"/>
              <w:jc w:val="center"/>
              <w:rPr>
                <w:rFonts w:ascii="Times New Roman" w:eastAsia="仿宋" w:hAnsi="Times New Roman" w:cs="Times New Roman"/>
                <w:kern w:val="0"/>
                <w:sz w:val="24"/>
                <w:szCs w:val="24"/>
                <w:lang w:eastAsia="zh-Hans"/>
              </w:rPr>
            </w:pPr>
            <w:r>
              <w:rPr>
                <w:rFonts w:ascii="Times New Roman" w:eastAsia="仿宋" w:hAnsi="Times New Roman" w:cs="Times New Roman"/>
                <w:kern w:val="0"/>
                <w:sz w:val="24"/>
                <w:szCs w:val="24"/>
                <w:lang w:eastAsia="zh-Hans"/>
              </w:rPr>
              <w:t>5</w:t>
            </w:r>
          </w:p>
        </w:tc>
        <w:tc>
          <w:tcPr>
            <w:tcW w:w="1420" w:type="dxa"/>
            <w:vAlign w:val="center"/>
          </w:tcPr>
          <w:p w14:paraId="7F9ABE52" w14:textId="77777777" w:rsidR="00453A45" w:rsidRDefault="00453A45">
            <w:pPr>
              <w:spacing w:line="360" w:lineRule="auto"/>
              <w:jc w:val="center"/>
              <w:rPr>
                <w:rFonts w:ascii="Times New Roman" w:eastAsia="仿宋" w:hAnsi="Times New Roman" w:cs="Times New Roman"/>
                <w:kern w:val="0"/>
                <w:sz w:val="24"/>
                <w:szCs w:val="24"/>
              </w:rPr>
            </w:pPr>
          </w:p>
        </w:tc>
        <w:tc>
          <w:tcPr>
            <w:tcW w:w="795" w:type="dxa"/>
            <w:vAlign w:val="center"/>
          </w:tcPr>
          <w:p w14:paraId="6E844BB8" w14:textId="77777777" w:rsidR="00453A45" w:rsidRDefault="00453A45">
            <w:pPr>
              <w:spacing w:line="360" w:lineRule="auto"/>
              <w:jc w:val="center"/>
              <w:rPr>
                <w:rFonts w:ascii="Times New Roman" w:eastAsia="仿宋" w:hAnsi="Times New Roman" w:cs="Times New Roman"/>
                <w:kern w:val="0"/>
                <w:sz w:val="24"/>
                <w:szCs w:val="24"/>
              </w:rPr>
            </w:pPr>
          </w:p>
        </w:tc>
        <w:tc>
          <w:tcPr>
            <w:tcW w:w="1671" w:type="dxa"/>
            <w:vAlign w:val="center"/>
          </w:tcPr>
          <w:p w14:paraId="6459BC77" w14:textId="77777777" w:rsidR="00453A45" w:rsidRDefault="00453A45">
            <w:pPr>
              <w:spacing w:line="360" w:lineRule="auto"/>
              <w:jc w:val="center"/>
              <w:rPr>
                <w:rFonts w:ascii="Times New Roman" w:eastAsia="仿宋" w:hAnsi="Times New Roman" w:cs="Times New Roman"/>
                <w:kern w:val="0"/>
                <w:sz w:val="24"/>
                <w:szCs w:val="24"/>
                <w:lang w:eastAsia="zh-Hans"/>
              </w:rPr>
            </w:pPr>
          </w:p>
        </w:tc>
        <w:tc>
          <w:tcPr>
            <w:tcW w:w="2078" w:type="dxa"/>
            <w:vAlign w:val="center"/>
          </w:tcPr>
          <w:p w14:paraId="61A00D5A" w14:textId="77777777" w:rsidR="00453A45" w:rsidRDefault="00453A45">
            <w:pPr>
              <w:spacing w:line="360" w:lineRule="auto"/>
              <w:jc w:val="center"/>
              <w:rPr>
                <w:rFonts w:ascii="Times New Roman" w:eastAsia="仿宋" w:hAnsi="Times New Roman" w:cs="Times New Roman"/>
                <w:kern w:val="0"/>
                <w:sz w:val="24"/>
                <w:szCs w:val="24"/>
              </w:rPr>
            </w:pPr>
          </w:p>
        </w:tc>
        <w:tc>
          <w:tcPr>
            <w:tcW w:w="1728" w:type="dxa"/>
            <w:vAlign w:val="center"/>
          </w:tcPr>
          <w:p w14:paraId="542D13A8" w14:textId="77777777" w:rsidR="00453A45" w:rsidRDefault="00453A45">
            <w:pPr>
              <w:spacing w:line="360" w:lineRule="auto"/>
              <w:jc w:val="center"/>
              <w:rPr>
                <w:rFonts w:ascii="Times New Roman" w:eastAsia="仿宋" w:hAnsi="Times New Roman" w:cs="Times New Roman"/>
                <w:kern w:val="0"/>
                <w:sz w:val="24"/>
                <w:szCs w:val="24"/>
              </w:rPr>
            </w:pPr>
          </w:p>
        </w:tc>
        <w:tc>
          <w:tcPr>
            <w:tcW w:w="1604" w:type="dxa"/>
            <w:vAlign w:val="center"/>
          </w:tcPr>
          <w:p w14:paraId="6057E554" w14:textId="77777777" w:rsidR="00453A45" w:rsidRDefault="00453A45">
            <w:pPr>
              <w:spacing w:line="360" w:lineRule="auto"/>
              <w:jc w:val="center"/>
              <w:rPr>
                <w:rFonts w:ascii="Times New Roman" w:eastAsia="仿宋" w:hAnsi="Times New Roman" w:cs="Times New Roman"/>
                <w:kern w:val="0"/>
                <w:sz w:val="24"/>
                <w:szCs w:val="24"/>
                <w:lang w:eastAsia="zh-Hans"/>
              </w:rPr>
            </w:pPr>
          </w:p>
        </w:tc>
      </w:tr>
      <w:tr w:rsidR="00453A45" w14:paraId="43E18B9B" w14:textId="77777777">
        <w:trPr>
          <w:trHeight w:val="341"/>
          <w:jc w:val="center"/>
        </w:trPr>
        <w:tc>
          <w:tcPr>
            <w:tcW w:w="522" w:type="dxa"/>
            <w:vAlign w:val="center"/>
          </w:tcPr>
          <w:p w14:paraId="1E81CC6E" w14:textId="77777777" w:rsidR="00453A45" w:rsidRDefault="00000000">
            <w:pPr>
              <w:spacing w:line="360" w:lineRule="auto"/>
              <w:jc w:val="center"/>
              <w:rPr>
                <w:rFonts w:ascii="Times New Roman" w:eastAsia="仿宋" w:hAnsi="Times New Roman" w:cs="Times New Roman"/>
                <w:kern w:val="0"/>
                <w:sz w:val="24"/>
                <w:szCs w:val="24"/>
                <w:lang w:eastAsia="zh-Hans"/>
              </w:rPr>
            </w:pPr>
            <w:r>
              <w:rPr>
                <w:rFonts w:ascii="Times New Roman" w:eastAsia="仿宋" w:hAnsi="Times New Roman" w:cs="Times New Roman"/>
                <w:kern w:val="0"/>
                <w:sz w:val="24"/>
                <w:szCs w:val="24"/>
                <w:lang w:eastAsia="zh-Hans"/>
              </w:rPr>
              <w:t>6</w:t>
            </w:r>
          </w:p>
        </w:tc>
        <w:tc>
          <w:tcPr>
            <w:tcW w:w="1420" w:type="dxa"/>
            <w:vAlign w:val="center"/>
          </w:tcPr>
          <w:p w14:paraId="748C61D6" w14:textId="77777777" w:rsidR="00453A45" w:rsidRDefault="00453A45">
            <w:pPr>
              <w:spacing w:line="360" w:lineRule="auto"/>
              <w:jc w:val="center"/>
              <w:rPr>
                <w:rFonts w:ascii="Times New Roman" w:eastAsia="仿宋" w:hAnsi="Times New Roman" w:cs="Times New Roman"/>
                <w:kern w:val="0"/>
                <w:sz w:val="24"/>
                <w:szCs w:val="24"/>
              </w:rPr>
            </w:pPr>
          </w:p>
        </w:tc>
        <w:tc>
          <w:tcPr>
            <w:tcW w:w="795" w:type="dxa"/>
            <w:vAlign w:val="center"/>
          </w:tcPr>
          <w:p w14:paraId="489252B1" w14:textId="77777777" w:rsidR="00453A45" w:rsidRDefault="00453A45">
            <w:pPr>
              <w:spacing w:line="360" w:lineRule="auto"/>
              <w:jc w:val="center"/>
              <w:rPr>
                <w:rFonts w:ascii="Times New Roman" w:eastAsia="仿宋" w:hAnsi="Times New Roman" w:cs="Times New Roman"/>
                <w:kern w:val="0"/>
                <w:sz w:val="24"/>
                <w:szCs w:val="24"/>
              </w:rPr>
            </w:pPr>
          </w:p>
        </w:tc>
        <w:tc>
          <w:tcPr>
            <w:tcW w:w="1671" w:type="dxa"/>
            <w:vAlign w:val="center"/>
          </w:tcPr>
          <w:p w14:paraId="307B2532" w14:textId="77777777" w:rsidR="00453A45" w:rsidRDefault="00453A45">
            <w:pPr>
              <w:spacing w:line="360" w:lineRule="auto"/>
              <w:jc w:val="center"/>
              <w:rPr>
                <w:rFonts w:ascii="Times New Roman" w:eastAsia="仿宋" w:hAnsi="Times New Roman" w:cs="Times New Roman"/>
                <w:kern w:val="0"/>
                <w:sz w:val="24"/>
                <w:szCs w:val="24"/>
                <w:lang w:eastAsia="zh-Hans"/>
              </w:rPr>
            </w:pPr>
          </w:p>
        </w:tc>
        <w:tc>
          <w:tcPr>
            <w:tcW w:w="2078" w:type="dxa"/>
            <w:vAlign w:val="center"/>
          </w:tcPr>
          <w:p w14:paraId="7F4EC148" w14:textId="77777777" w:rsidR="00453A45" w:rsidRDefault="00453A45">
            <w:pPr>
              <w:spacing w:line="360" w:lineRule="auto"/>
              <w:jc w:val="center"/>
              <w:rPr>
                <w:rFonts w:ascii="Times New Roman" w:eastAsia="仿宋" w:hAnsi="Times New Roman" w:cs="Times New Roman"/>
                <w:kern w:val="0"/>
                <w:sz w:val="24"/>
                <w:szCs w:val="24"/>
              </w:rPr>
            </w:pPr>
          </w:p>
        </w:tc>
        <w:tc>
          <w:tcPr>
            <w:tcW w:w="1728" w:type="dxa"/>
            <w:vAlign w:val="center"/>
          </w:tcPr>
          <w:p w14:paraId="0B59EA5C" w14:textId="77777777" w:rsidR="00453A45" w:rsidRDefault="00453A45">
            <w:pPr>
              <w:spacing w:line="360" w:lineRule="auto"/>
              <w:jc w:val="center"/>
              <w:rPr>
                <w:rFonts w:ascii="Times New Roman" w:eastAsia="仿宋" w:hAnsi="Times New Roman" w:cs="Times New Roman"/>
                <w:kern w:val="0"/>
                <w:sz w:val="24"/>
                <w:szCs w:val="24"/>
              </w:rPr>
            </w:pPr>
          </w:p>
        </w:tc>
        <w:tc>
          <w:tcPr>
            <w:tcW w:w="1604" w:type="dxa"/>
            <w:vAlign w:val="center"/>
          </w:tcPr>
          <w:p w14:paraId="13808100" w14:textId="77777777" w:rsidR="00453A45" w:rsidRDefault="00453A45">
            <w:pPr>
              <w:spacing w:line="360" w:lineRule="auto"/>
              <w:jc w:val="center"/>
              <w:rPr>
                <w:rFonts w:ascii="Times New Roman" w:eastAsia="仿宋" w:hAnsi="Times New Roman" w:cs="Times New Roman"/>
                <w:kern w:val="0"/>
                <w:sz w:val="24"/>
                <w:szCs w:val="24"/>
                <w:lang w:eastAsia="zh-Hans"/>
              </w:rPr>
            </w:pPr>
          </w:p>
        </w:tc>
      </w:tr>
      <w:tr w:rsidR="00453A45" w14:paraId="41A1384B" w14:textId="77777777">
        <w:trPr>
          <w:trHeight w:val="341"/>
          <w:jc w:val="center"/>
        </w:trPr>
        <w:tc>
          <w:tcPr>
            <w:tcW w:w="522" w:type="dxa"/>
            <w:vAlign w:val="center"/>
          </w:tcPr>
          <w:p w14:paraId="3EB59266" w14:textId="77777777" w:rsidR="00453A45" w:rsidRDefault="00000000">
            <w:pPr>
              <w:spacing w:line="360" w:lineRule="auto"/>
              <w:jc w:val="center"/>
              <w:rPr>
                <w:rFonts w:ascii="Times New Roman" w:eastAsia="仿宋" w:hAnsi="Times New Roman" w:cs="Times New Roman"/>
                <w:kern w:val="0"/>
                <w:sz w:val="24"/>
                <w:szCs w:val="24"/>
              </w:rPr>
            </w:pPr>
            <w:r>
              <w:rPr>
                <w:rFonts w:ascii="Times New Roman" w:eastAsia="仿宋" w:hAnsi="Times New Roman" w:cs="Times New Roman" w:hint="eastAsia"/>
                <w:kern w:val="0"/>
                <w:sz w:val="24"/>
                <w:szCs w:val="24"/>
              </w:rPr>
              <w:t>7</w:t>
            </w:r>
          </w:p>
        </w:tc>
        <w:tc>
          <w:tcPr>
            <w:tcW w:w="1420" w:type="dxa"/>
            <w:vAlign w:val="center"/>
          </w:tcPr>
          <w:p w14:paraId="56BE2BC5" w14:textId="77777777" w:rsidR="00453A45" w:rsidRDefault="00453A45">
            <w:pPr>
              <w:spacing w:line="360" w:lineRule="auto"/>
              <w:jc w:val="center"/>
              <w:rPr>
                <w:rFonts w:ascii="Times New Roman" w:eastAsia="仿宋" w:hAnsi="Times New Roman" w:cs="Times New Roman"/>
                <w:kern w:val="0"/>
                <w:sz w:val="24"/>
                <w:szCs w:val="24"/>
              </w:rPr>
            </w:pPr>
          </w:p>
        </w:tc>
        <w:tc>
          <w:tcPr>
            <w:tcW w:w="795" w:type="dxa"/>
            <w:vAlign w:val="center"/>
          </w:tcPr>
          <w:p w14:paraId="58A200CD" w14:textId="77777777" w:rsidR="00453A45" w:rsidRDefault="00453A45">
            <w:pPr>
              <w:spacing w:line="360" w:lineRule="auto"/>
              <w:jc w:val="center"/>
              <w:rPr>
                <w:rFonts w:ascii="Times New Roman" w:eastAsia="仿宋" w:hAnsi="Times New Roman" w:cs="Times New Roman"/>
                <w:kern w:val="0"/>
                <w:sz w:val="24"/>
                <w:szCs w:val="24"/>
              </w:rPr>
            </w:pPr>
          </w:p>
        </w:tc>
        <w:tc>
          <w:tcPr>
            <w:tcW w:w="1671" w:type="dxa"/>
            <w:vAlign w:val="center"/>
          </w:tcPr>
          <w:p w14:paraId="5A05A950" w14:textId="77777777" w:rsidR="00453A45" w:rsidRDefault="00453A45">
            <w:pPr>
              <w:spacing w:line="360" w:lineRule="auto"/>
              <w:jc w:val="center"/>
              <w:rPr>
                <w:rFonts w:ascii="Times New Roman" w:eastAsia="仿宋" w:hAnsi="Times New Roman" w:cs="Times New Roman"/>
                <w:kern w:val="0"/>
                <w:sz w:val="24"/>
                <w:szCs w:val="24"/>
                <w:lang w:eastAsia="zh-Hans"/>
              </w:rPr>
            </w:pPr>
          </w:p>
        </w:tc>
        <w:tc>
          <w:tcPr>
            <w:tcW w:w="2078" w:type="dxa"/>
            <w:vAlign w:val="center"/>
          </w:tcPr>
          <w:p w14:paraId="263D5108" w14:textId="77777777" w:rsidR="00453A45" w:rsidRDefault="00453A45">
            <w:pPr>
              <w:spacing w:line="360" w:lineRule="auto"/>
              <w:jc w:val="center"/>
              <w:rPr>
                <w:rFonts w:ascii="Times New Roman" w:eastAsia="仿宋" w:hAnsi="Times New Roman" w:cs="Times New Roman"/>
                <w:kern w:val="0"/>
                <w:sz w:val="24"/>
                <w:szCs w:val="24"/>
              </w:rPr>
            </w:pPr>
          </w:p>
        </w:tc>
        <w:tc>
          <w:tcPr>
            <w:tcW w:w="1728" w:type="dxa"/>
            <w:vAlign w:val="center"/>
          </w:tcPr>
          <w:p w14:paraId="195A7A1F" w14:textId="77777777" w:rsidR="00453A45" w:rsidRDefault="00453A45">
            <w:pPr>
              <w:spacing w:line="360" w:lineRule="auto"/>
              <w:jc w:val="center"/>
              <w:rPr>
                <w:rFonts w:ascii="Times New Roman" w:eastAsia="仿宋" w:hAnsi="Times New Roman" w:cs="Times New Roman"/>
                <w:kern w:val="0"/>
                <w:sz w:val="24"/>
                <w:szCs w:val="24"/>
              </w:rPr>
            </w:pPr>
          </w:p>
        </w:tc>
        <w:tc>
          <w:tcPr>
            <w:tcW w:w="1604" w:type="dxa"/>
            <w:vAlign w:val="center"/>
          </w:tcPr>
          <w:p w14:paraId="3F0BC56A" w14:textId="77777777" w:rsidR="00453A45" w:rsidRDefault="00453A45">
            <w:pPr>
              <w:spacing w:line="360" w:lineRule="auto"/>
              <w:jc w:val="center"/>
              <w:rPr>
                <w:rFonts w:ascii="Times New Roman" w:eastAsia="仿宋" w:hAnsi="Times New Roman" w:cs="Times New Roman"/>
                <w:kern w:val="0"/>
                <w:sz w:val="24"/>
                <w:szCs w:val="24"/>
                <w:lang w:eastAsia="zh-Hans"/>
              </w:rPr>
            </w:pPr>
          </w:p>
        </w:tc>
      </w:tr>
      <w:tr w:rsidR="00453A45" w14:paraId="4150E49D" w14:textId="77777777">
        <w:trPr>
          <w:trHeight w:val="341"/>
          <w:jc w:val="center"/>
        </w:trPr>
        <w:tc>
          <w:tcPr>
            <w:tcW w:w="522" w:type="dxa"/>
            <w:vAlign w:val="center"/>
          </w:tcPr>
          <w:p w14:paraId="60F96558" w14:textId="77777777" w:rsidR="00453A45" w:rsidRDefault="00000000">
            <w:pPr>
              <w:spacing w:line="360" w:lineRule="auto"/>
              <w:jc w:val="center"/>
              <w:rPr>
                <w:rFonts w:ascii="Times New Roman" w:eastAsia="仿宋" w:hAnsi="Times New Roman" w:cs="Times New Roman"/>
                <w:kern w:val="0"/>
                <w:sz w:val="24"/>
                <w:szCs w:val="24"/>
              </w:rPr>
            </w:pPr>
            <w:r>
              <w:rPr>
                <w:rFonts w:ascii="Times New Roman" w:eastAsia="仿宋" w:hAnsi="Times New Roman" w:cs="Times New Roman" w:hint="eastAsia"/>
                <w:kern w:val="0"/>
                <w:sz w:val="24"/>
                <w:szCs w:val="24"/>
              </w:rPr>
              <w:t>8</w:t>
            </w:r>
          </w:p>
        </w:tc>
        <w:tc>
          <w:tcPr>
            <w:tcW w:w="1420" w:type="dxa"/>
            <w:vAlign w:val="center"/>
          </w:tcPr>
          <w:p w14:paraId="5AB1C17A" w14:textId="77777777" w:rsidR="00453A45" w:rsidRDefault="00453A45">
            <w:pPr>
              <w:spacing w:line="360" w:lineRule="auto"/>
              <w:jc w:val="center"/>
              <w:rPr>
                <w:rFonts w:ascii="Times New Roman" w:eastAsia="仿宋" w:hAnsi="Times New Roman" w:cs="Times New Roman"/>
                <w:kern w:val="0"/>
                <w:sz w:val="24"/>
                <w:szCs w:val="24"/>
              </w:rPr>
            </w:pPr>
          </w:p>
        </w:tc>
        <w:tc>
          <w:tcPr>
            <w:tcW w:w="795" w:type="dxa"/>
            <w:vAlign w:val="center"/>
          </w:tcPr>
          <w:p w14:paraId="70583D5C" w14:textId="77777777" w:rsidR="00453A45" w:rsidRDefault="00453A45">
            <w:pPr>
              <w:spacing w:line="360" w:lineRule="auto"/>
              <w:jc w:val="center"/>
              <w:rPr>
                <w:rFonts w:ascii="Times New Roman" w:eastAsia="仿宋" w:hAnsi="Times New Roman" w:cs="Times New Roman"/>
                <w:kern w:val="0"/>
                <w:sz w:val="24"/>
                <w:szCs w:val="24"/>
              </w:rPr>
            </w:pPr>
          </w:p>
        </w:tc>
        <w:tc>
          <w:tcPr>
            <w:tcW w:w="1671" w:type="dxa"/>
            <w:vAlign w:val="center"/>
          </w:tcPr>
          <w:p w14:paraId="0436DCAD" w14:textId="77777777" w:rsidR="00453A45" w:rsidRDefault="00453A45">
            <w:pPr>
              <w:spacing w:line="360" w:lineRule="auto"/>
              <w:jc w:val="center"/>
              <w:rPr>
                <w:rFonts w:ascii="Times New Roman" w:eastAsia="仿宋" w:hAnsi="Times New Roman" w:cs="Times New Roman"/>
                <w:kern w:val="0"/>
                <w:sz w:val="24"/>
                <w:szCs w:val="24"/>
                <w:lang w:eastAsia="zh-Hans"/>
              </w:rPr>
            </w:pPr>
          </w:p>
        </w:tc>
        <w:tc>
          <w:tcPr>
            <w:tcW w:w="2078" w:type="dxa"/>
            <w:vAlign w:val="center"/>
          </w:tcPr>
          <w:p w14:paraId="47BC7BD7" w14:textId="77777777" w:rsidR="00453A45" w:rsidRDefault="00453A45">
            <w:pPr>
              <w:spacing w:line="360" w:lineRule="auto"/>
              <w:jc w:val="center"/>
              <w:rPr>
                <w:rFonts w:ascii="Times New Roman" w:eastAsia="仿宋" w:hAnsi="Times New Roman" w:cs="Times New Roman"/>
                <w:kern w:val="0"/>
                <w:sz w:val="24"/>
                <w:szCs w:val="24"/>
              </w:rPr>
            </w:pPr>
          </w:p>
        </w:tc>
        <w:tc>
          <w:tcPr>
            <w:tcW w:w="1728" w:type="dxa"/>
            <w:vAlign w:val="center"/>
          </w:tcPr>
          <w:p w14:paraId="24E7BA47" w14:textId="77777777" w:rsidR="00453A45" w:rsidRDefault="00453A45">
            <w:pPr>
              <w:spacing w:line="360" w:lineRule="auto"/>
              <w:jc w:val="center"/>
              <w:rPr>
                <w:rFonts w:ascii="Times New Roman" w:eastAsia="仿宋" w:hAnsi="Times New Roman" w:cs="Times New Roman"/>
                <w:kern w:val="0"/>
                <w:sz w:val="24"/>
                <w:szCs w:val="24"/>
              </w:rPr>
            </w:pPr>
          </w:p>
        </w:tc>
        <w:tc>
          <w:tcPr>
            <w:tcW w:w="1604" w:type="dxa"/>
            <w:vAlign w:val="center"/>
          </w:tcPr>
          <w:p w14:paraId="68E20118" w14:textId="77777777" w:rsidR="00453A45" w:rsidRDefault="00453A45">
            <w:pPr>
              <w:spacing w:line="360" w:lineRule="auto"/>
              <w:jc w:val="center"/>
              <w:rPr>
                <w:rFonts w:ascii="Times New Roman" w:eastAsia="仿宋" w:hAnsi="Times New Roman" w:cs="Times New Roman"/>
                <w:kern w:val="0"/>
                <w:sz w:val="24"/>
                <w:szCs w:val="24"/>
                <w:lang w:eastAsia="zh-Hans"/>
              </w:rPr>
            </w:pPr>
          </w:p>
        </w:tc>
      </w:tr>
      <w:tr w:rsidR="00453A45" w14:paraId="6F4E09EA" w14:textId="77777777">
        <w:trPr>
          <w:trHeight w:val="341"/>
          <w:jc w:val="center"/>
        </w:trPr>
        <w:tc>
          <w:tcPr>
            <w:tcW w:w="522" w:type="dxa"/>
            <w:vAlign w:val="center"/>
          </w:tcPr>
          <w:p w14:paraId="575F2E48" w14:textId="77777777" w:rsidR="00453A45" w:rsidRDefault="00000000">
            <w:pPr>
              <w:spacing w:line="360" w:lineRule="auto"/>
              <w:jc w:val="center"/>
              <w:rPr>
                <w:rFonts w:ascii="Times New Roman" w:eastAsia="仿宋" w:hAnsi="Times New Roman" w:cs="Times New Roman"/>
                <w:kern w:val="0"/>
                <w:sz w:val="24"/>
                <w:szCs w:val="24"/>
              </w:rPr>
            </w:pPr>
            <w:r>
              <w:rPr>
                <w:rFonts w:ascii="Times New Roman" w:eastAsia="仿宋" w:hAnsi="Times New Roman" w:cs="Times New Roman" w:hint="eastAsia"/>
                <w:kern w:val="0"/>
                <w:sz w:val="24"/>
                <w:szCs w:val="24"/>
              </w:rPr>
              <w:t>9</w:t>
            </w:r>
          </w:p>
        </w:tc>
        <w:tc>
          <w:tcPr>
            <w:tcW w:w="1420" w:type="dxa"/>
            <w:vAlign w:val="center"/>
          </w:tcPr>
          <w:p w14:paraId="797F526D" w14:textId="77777777" w:rsidR="00453A45" w:rsidRDefault="00453A45">
            <w:pPr>
              <w:spacing w:line="360" w:lineRule="auto"/>
              <w:jc w:val="center"/>
              <w:rPr>
                <w:rFonts w:ascii="Times New Roman" w:eastAsia="仿宋" w:hAnsi="Times New Roman" w:cs="Times New Roman"/>
                <w:kern w:val="0"/>
                <w:sz w:val="24"/>
                <w:szCs w:val="24"/>
              </w:rPr>
            </w:pPr>
          </w:p>
        </w:tc>
        <w:tc>
          <w:tcPr>
            <w:tcW w:w="795" w:type="dxa"/>
            <w:vAlign w:val="center"/>
          </w:tcPr>
          <w:p w14:paraId="248A0A5F" w14:textId="77777777" w:rsidR="00453A45" w:rsidRDefault="00453A45">
            <w:pPr>
              <w:spacing w:line="360" w:lineRule="auto"/>
              <w:jc w:val="center"/>
              <w:rPr>
                <w:rFonts w:ascii="Times New Roman" w:eastAsia="仿宋" w:hAnsi="Times New Roman" w:cs="Times New Roman"/>
                <w:kern w:val="0"/>
                <w:sz w:val="24"/>
                <w:szCs w:val="24"/>
              </w:rPr>
            </w:pPr>
          </w:p>
        </w:tc>
        <w:tc>
          <w:tcPr>
            <w:tcW w:w="1671" w:type="dxa"/>
            <w:vAlign w:val="center"/>
          </w:tcPr>
          <w:p w14:paraId="5EBCB234" w14:textId="77777777" w:rsidR="00453A45" w:rsidRDefault="00453A45">
            <w:pPr>
              <w:spacing w:line="360" w:lineRule="auto"/>
              <w:jc w:val="center"/>
              <w:rPr>
                <w:rFonts w:ascii="Times New Roman" w:eastAsia="仿宋" w:hAnsi="Times New Roman" w:cs="Times New Roman"/>
                <w:kern w:val="0"/>
                <w:sz w:val="24"/>
                <w:szCs w:val="24"/>
                <w:lang w:eastAsia="zh-Hans"/>
              </w:rPr>
            </w:pPr>
          </w:p>
        </w:tc>
        <w:tc>
          <w:tcPr>
            <w:tcW w:w="2078" w:type="dxa"/>
            <w:vAlign w:val="center"/>
          </w:tcPr>
          <w:p w14:paraId="080D70FA" w14:textId="77777777" w:rsidR="00453A45" w:rsidRDefault="00453A45">
            <w:pPr>
              <w:spacing w:line="360" w:lineRule="auto"/>
              <w:jc w:val="center"/>
              <w:rPr>
                <w:rFonts w:ascii="Times New Roman" w:eastAsia="仿宋" w:hAnsi="Times New Roman" w:cs="Times New Roman"/>
                <w:kern w:val="0"/>
                <w:sz w:val="24"/>
                <w:szCs w:val="24"/>
              </w:rPr>
            </w:pPr>
          </w:p>
        </w:tc>
        <w:tc>
          <w:tcPr>
            <w:tcW w:w="1728" w:type="dxa"/>
            <w:vAlign w:val="center"/>
          </w:tcPr>
          <w:p w14:paraId="06B3D282" w14:textId="77777777" w:rsidR="00453A45" w:rsidRDefault="00453A45">
            <w:pPr>
              <w:spacing w:line="360" w:lineRule="auto"/>
              <w:jc w:val="center"/>
              <w:rPr>
                <w:rFonts w:ascii="Times New Roman" w:eastAsia="仿宋" w:hAnsi="Times New Roman" w:cs="Times New Roman"/>
                <w:kern w:val="0"/>
                <w:sz w:val="24"/>
                <w:szCs w:val="24"/>
              </w:rPr>
            </w:pPr>
          </w:p>
        </w:tc>
        <w:tc>
          <w:tcPr>
            <w:tcW w:w="1604" w:type="dxa"/>
            <w:vAlign w:val="center"/>
          </w:tcPr>
          <w:p w14:paraId="3B9F74BB" w14:textId="77777777" w:rsidR="00453A45" w:rsidRDefault="00453A45">
            <w:pPr>
              <w:spacing w:line="360" w:lineRule="auto"/>
              <w:jc w:val="center"/>
              <w:rPr>
                <w:rFonts w:ascii="Times New Roman" w:eastAsia="仿宋" w:hAnsi="Times New Roman" w:cs="Times New Roman"/>
                <w:kern w:val="0"/>
                <w:sz w:val="24"/>
                <w:szCs w:val="24"/>
                <w:lang w:eastAsia="zh-Hans"/>
              </w:rPr>
            </w:pPr>
          </w:p>
        </w:tc>
      </w:tr>
      <w:tr w:rsidR="00453A45" w14:paraId="58E1CF5E" w14:textId="77777777">
        <w:trPr>
          <w:trHeight w:val="341"/>
          <w:jc w:val="center"/>
        </w:trPr>
        <w:tc>
          <w:tcPr>
            <w:tcW w:w="522" w:type="dxa"/>
            <w:vAlign w:val="center"/>
          </w:tcPr>
          <w:p w14:paraId="1FDF4A00" w14:textId="77777777" w:rsidR="00453A45" w:rsidRDefault="00000000">
            <w:pPr>
              <w:spacing w:line="360" w:lineRule="auto"/>
              <w:jc w:val="center"/>
              <w:rPr>
                <w:rFonts w:ascii="Times New Roman" w:eastAsia="仿宋" w:hAnsi="Times New Roman" w:cs="Times New Roman"/>
                <w:kern w:val="0"/>
                <w:sz w:val="24"/>
                <w:szCs w:val="24"/>
              </w:rPr>
            </w:pPr>
            <w:r>
              <w:rPr>
                <w:rFonts w:ascii="Times New Roman" w:eastAsia="仿宋" w:hAnsi="Times New Roman" w:cs="Times New Roman" w:hint="eastAsia"/>
                <w:kern w:val="0"/>
                <w:sz w:val="24"/>
                <w:szCs w:val="24"/>
              </w:rPr>
              <w:t>1</w:t>
            </w:r>
            <w:r>
              <w:rPr>
                <w:rFonts w:ascii="Times New Roman" w:eastAsia="仿宋" w:hAnsi="Times New Roman" w:cs="Times New Roman"/>
                <w:kern w:val="0"/>
                <w:sz w:val="24"/>
                <w:szCs w:val="24"/>
              </w:rPr>
              <w:t>0</w:t>
            </w:r>
          </w:p>
        </w:tc>
        <w:tc>
          <w:tcPr>
            <w:tcW w:w="1420" w:type="dxa"/>
            <w:vAlign w:val="center"/>
          </w:tcPr>
          <w:p w14:paraId="54269C5E" w14:textId="77777777" w:rsidR="00453A45" w:rsidRDefault="00453A45">
            <w:pPr>
              <w:spacing w:line="360" w:lineRule="auto"/>
              <w:jc w:val="center"/>
              <w:rPr>
                <w:rFonts w:ascii="Times New Roman" w:eastAsia="仿宋" w:hAnsi="Times New Roman" w:cs="Times New Roman"/>
                <w:kern w:val="0"/>
                <w:sz w:val="24"/>
                <w:szCs w:val="24"/>
              </w:rPr>
            </w:pPr>
          </w:p>
        </w:tc>
        <w:tc>
          <w:tcPr>
            <w:tcW w:w="795" w:type="dxa"/>
            <w:vAlign w:val="center"/>
          </w:tcPr>
          <w:p w14:paraId="6849AF18" w14:textId="77777777" w:rsidR="00453A45" w:rsidRDefault="00453A45">
            <w:pPr>
              <w:spacing w:line="360" w:lineRule="auto"/>
              <w:jc w:val="center"/>
              <w:rPr>
                <w:rFonts w:ascii="Times New Roman" w:eastAsia="仿宋" w:hAnsi="Times New Roman" w:cs="Times New Roman"/>
                <w:kern w:val="0"/>
                <w:sz w:val="24"/>
                <w:szCs w:val="24"/>
              </w:rPr>
            </w:pPr>
          </w:p>
        </w:tc>
        <w:tc>
          <w:tcPr>
            <w:tcW w:w="1671" w:type="dxa"/>
            <w:vAlign w:val="center"/>
          </w:tcPr>
          <w:p w14:paraId="6DCF099A" w14:textId="77777777" w:rsidR="00453A45" w:rsidRDefault="00453A45">
            <w:pPr>
              <w:spacing w:line="360" w:lineRule="auto"/>
              <w:jc w:val="center"/>
              <w:rPr>
                <w:rFonts w:ascii="Times New Roman" w:eastAsia="仿宋" w:hAnsi="Times New Roman" w:cs="Times New Roman"/>
                <w:kern w:val="0"/>
                <w:sz w:val="24"/>
                <w:szCs w:val="24"/>
                <w:lang w:eastAsia="zh-Hans"/>
              </w:rPr>
            </w:pPr>
          </w:p>
        </w:tc>
        <w:tc>
          <w:tcPr>
            <w:tcW w:w="2078" w:type="dxa"/>
            <w:vAlign w:val="center"/>
          </w:tcPr>
          <w:p w14:paraId="3AB049A3" w14:textId="77777777" w:rsidR="00453A45" w:rsidRDefault="00453A45">
            <w:pPr>
              <w:spacing w:line="360" w:lineRule="auto"/>
              <w:jc w:val="center"/>
              <w:rPr>
                <w:rFonts w:ascii="Times New Roman" w:eastAsia="仿宋" w:hAnsi="Times New Roman" w:cs="Times New Roman"/>
                <w:kern w:val="0"/>
                <w:sz w:val="24"/>
                <w:szCs w:val="24"/>
              </w:rPr>
            </w:pPr>
          </w:p>
        </w:tc>
        <w:tc>
          <w:tcPr>
            <w:tcW w:w="1728" w:type="dxa"/>
            <w:vAlign w:val="center"/>
          </w:tcPr>
          <w:p w14:paraId="1805D340" w14:textId="77777777" w:rsidR="00453A45" w:rsidRDefault="00453A45">
            <w:pPr>
              <w:spacing w:line="360" w:lineRule="auto"/>
              <w:jc w:val="center"/>
              <w:rPr>
                <w:rFonts w:ascii="Times New Roman" w:eastAsia="仿宋" w:hAnsi="Times New Roman" w:cs="Times New Roman"/>
                <w:kern w:val="0"/>
                <w:sz w:val="24"/>
                <w:szCs w:val="24"/>
              </w:rPr>
            </w:pPr>
          </w:p>
        </w:tc>
        <w:tc>
          <w:tcPr>
            <w:tcW w:w="1604" w:type="dxa"/>
            <w:vAlign w:val="center"/>
          </w:tcPr>
          <w:p w14:paraId="3285FA58" w14:textId="77777777" w:rsidR="00453A45" w:rsidRDefault="00453A45">
            <w:pPr>
              <w:spacing w:line="360" w:lineRule="auto"/>
              <w:jc w:val="center"/>
              <w:rPr>
                <w:rFonts w:ascii="Times New Roman" w:eastAsia="仿宋" w:hAnsi="Times New Roman" w:cs="Times New Roman"/>
                <w:kern w:val="0"/>
                <w:sz w:val="24"/>
                <w:szCs w:val="24"/>
                <w:lang w:eastAsia="zh-Hans"/>
              </w:rPr>
            </w:pPr>
          </w:p>
        </w:tc>
      </w:tr>
      <w:tr w:rsidR="00453A45" w14:paraId="1546A72C" w14:textId="77777777">
        <w:trPr>
          <w:trHeight w:val="341"/>
          <w:jc w:val="center"/>
        </w:trPr>
        <w:tc>
          <w:tcPr>
            <w:tcW w:w="522" w:type="dxa"/>
            <w:vAlign w:val="center"/>
          </w:tcPr>
          <w:p w14:paraId="69DD3B56" w14:textId="77777777" w:rsidR="00453A45" w:rsidRDefault="00000000">
            <w:pPr>
              <w:spacing w:line="360" w:lineRule="auto"/>
              <w:jc w:val="center"/>
              <w:rPr>
                <w:rFonts w:ascii="Times New Roman" w:eastAsia="仿宋" w:hAnsi="Times New Roman" w:cs="Times New Roman"/>
                <w:kern w:val="0"/>
                <w:sz w:val="24"/>
                <w:szCs w:val="24"/>
              </w:rPr>
            </w:pPr>
            <w:r>
              <w:rPr>
                <w:rFonts w:ascii="Times New Roman" w:eastAsia="仿宋" w:hAnsi="Times New Roman" w:cs="Times New Roman" w:hint="eastAsia"/>
                <w:kern w:val="0"/>
                <w:sz w:val="24"/>
                <w:szCs w:val="24"/>
              </w:rPr>
              <w:t>1</w:t>
            </w:r>
            <w:r>
              <w:rPr>
                <w:rFonts w:ascii="Times New Roman" w:eastAsia="仿宋" w:hAnsi="Times New Roman" w:cs="Times New Roman"/>
                <w:kern w:val="0"/>
                <w:sz w:val="24"/>
                <w:szCs w:val="24"/>
              </w:rPr>
              <w:t>1</w:t>
            </w:r>
          </w:p>
        </w:tc>
        <w:tc>
          <w:tcPr>
            <w:tcW w:w="1420" w:type="dxa"/>
            <w:vAlign w:val="center"/>
          </w:tcPr>
          <w:p w14:paraId="673A4B8D" w14:textId="77777777" w:rsidR="00453A45" w:rsidRDefault="00453A45">
            <w:pPr>
              <w:spacing w:line="360" w:lineRule="auto"/>
              <w:jc w:val="center"/>
              <w:rPr>
                <w:rFonts w:ascii="Times New Roman" w:eastAsia="仿宋" w:hAnsi="Times New Roman" w:cs="Times New Roman"/>
                <w:kern w:val="0"/>
                <w:sz w:val="24"/>
                <w:szCs w:val="24"/>
              </w:rPr>
            </w:pPr>
          </w:p>
        </w:tc>
        <w:tc>
          <w:tcPr>
            <w:tcW w:w="795" w:type="dxa"/>
            <w:vAlign w:val="center"/>
          </w:tcPr>
          <w:p w14:paraId="42713CFC" w14:textId="77777777" w:rsidR="00453A45" w:rsidRDefault="00453A45">
            <w:pPr>
              <w:spacing w:line="360" w:lineRule="auto"/>
              <w:jc w:val="center"/>
              <w:rPr>
                <w:rFonts w:ascii="Times New Roman" w:eastAsia="仿宋" w:hAnsi="Times New Roman" w:cs="Times New Roman"/>
                <w:kern w:val="0"/>
                <w:sz w:val="24"/>
                <w:szCs w:val="24"/>
              </w:rPr>
            </w:pPr>
          </w:p>
        </w:tc>
        <w:tc>
          <w:tcPr>
            <w:tcW w:w="1671" w:type="dxa"/>
            <w:vAlign w:val="center"/>
          </w:tcPr>
          <w:p w14:paraId="0D3D6472" w14:textId="77777777" w:rsidR="00453A45" w:rsidRDefault="00453A45">
            <w:pPr>
              <w:spacing w:line="360" w:lineRule="auto"/>
              <w:jc w:val="center"/>
              <w:rPr>
                <w:rFonts w:ascii="Times New Roman" w:eastAsia="仿宋" w:hAnsi="Times New Roman" w:cs="Times New Roman"/>
                <w:kern w:val="0"/>
                <w:sz w:val="24"/>
                <w:szCs w:val="24"/>
                <w:lang w:eastAsia="zh-Hans"/>
              </w:rPr>
            </w:pPr>
          </w:p>
        </w:tc>
        <w:tc>
          <w:tcPr>
            <w:tcW w:w="2078" w:type="dxa"/>
            <w:vAlign w:val="center"/>
          </w:tcPr>
          <w:p w14:paraId="0743152D" w14:textId="77777777" w:rsidR="00453A45" w:rsidRDefault="00453A45">
            <w:pPr>
              <w:spacing w:line="360" w:lineRule="auto"/>
              <w:jc w:val="center"/>
              <w:rPr>
                <w:rFonts w:ascii="Times New Roman" w:eastAsia="仿宋" w:hAnsi="Times New Roman" w:cs="Times New Roman"/>
                <w:kern w:val="0"/>
                <w:sz w:val="24"/>
                <w:szCs w:val="24"/>
              </w:rPr>
            </w:pPr>
          </w:p>
        </w:tc>
        <w:tc>
          <w:tcPr>
            <w:tcW w:w="1728" w:type="dxa"/>
            <w:vAlign w:val="center"/>
          </w:tcPr>
          <w:p w14:paraId="339015D2" w14:textId="77777777" w:rsidR="00453A45" w:rsidRDefault="00453A45">
            <w:pPr>
              <w:spacing w:line="360" w:lineRule="auto"/>
              <w:jc w:val="center"/>
              <w:rPr>
                <w:rFonts w:ascii="Times New Roman" w:eastAsia="仿宋" w:hAnsi="Times New Roman" w:cs="Times New Roman"/>
                <w:kern w:val="0"/>
                <w:sz w:val="24"/>
                <w:szCs w:val="24"/>
              </w:rPr>
            </w:pPr>
          </w:p>
        </w:tc>
        <w:tc>
          <w:tcPr>
            <w:tcW w:w="1604" w:type="dxa"/>
            <w:vAlign w:val="center"/>
          </w:tcPr>
          <w:p w14:paraId="39A1F527" w14:textId="77777777" w:rsidR="00453A45" w:rsidRDefault="00453A45">
            <w:pPr>
              <w:spacing w:line="360" w:lineRule="auto"/>
              <w:jc w:val="center"/>
              <w:rPr>
                <w:rFonts w:ascii="Times New Roman" w:eastAsia="仿宋" w:hAnsi="Times New Roman" w:cs="Times New Roman"/>
                <w:kern w:val="0"/>
                <w:sz w:val="24"/>
                <w:szCs w:val="24"/>
                <w:lang w:eastAsia="zh-Hans"/>
              </w:rPr>
            </w:pPr>
          </w:p>
        </w:tc>
      </w:tr>
      <w:tr w:rsidR="00453A45" w14:paraId="66EA147E" w14:textId="77777777">
        <w:trPr>
          <w:trHeight w:val="348"/>
          <w:jc w:val="center"/>
        </w:trPr>
        <w:tc>
          <w:tcPr>
            <w:tcW w:w="522" w:type="dxa"/>
            <w:vAlign w:val="center"/>
          </w:tcPr>
          <w:p w14:paraId="5287F9D5" w14:textId="77777777" w:rsidR="00453A45" w:rsidRDefault="00000000">
            <w:pPr>
              <w:spacing w:line="360" w:lineRule="auto"/>
              <w:jc w:val="center"/>
              <w:rPr>
                <w:rFonts w:ascii="Times New Roman" w:eastAsia="仿宋" w:hAnsi="Times New Roman" w:cs="Times New Roman"/>
                <w:kern w:val="0"/>
                <w:sz w:val="24"/>
                <w:szCs w:val="24"/>
              </w:rPr>
            </w:pPr>
            <w:r>
              <w:rPr>
                <w:rFonts w:ascii="Times New Roman" w:eastAsia="仿宋" w:hAnsi="Times New Roman" w:cs="Times New Roman" w:hint="eastAsia"/>
                <w:kern w:val="0"/>
                <w:sz w:val="24"/>
                <w:szCs w:val="24"/>
              </w:rPr>
              <w:t>1</w:t>
            </w:r>
            <w:r>
              <w:rPr>
                <w:rFonts w:ascii="Times New Roman" w:eastAsia="仿宋" w:hAnsi="Times New Roman" w:cs="Times New Roman"/>
                <w:kern w:val="0"/>
                <w:sz w:val="24"/>
                <w:szCs w:val="24"/>
              </w:rPr>
              <w:t>2</w:t>
            </w:r>
          </w:p>
        </w:tc>
        <w:tc>
          <w:tcPr>
            <w:tcW w:w="1420" w:type="dxa"/>
            <w:vAlign w:val="center"/>
          </w:tcPr>
          <w:p w14:paraId="458838B8" w14:textId="77777777" w:rsidR="00453A45" w:rsidRDefault="00453A45">
            <w:pPr>
              <w:spacing w:line="360" w:lineRule="auto"/>
              <w:jc w:val="center"/>
              <w:rPr>
                <w:rFonts w:ascii="Times New Roman" w:eastAsia="仿宋" w:hAnsi="Times New Roman" w:cs="Times New Roman"/>
                <w:kern w:val="0"/>
                <w:sz w:val="24"/>
                <w:szCs w:val="24"/>
              </w:rPr>
            </w:pPr>
          </w:p>
        </w:tc>
        <w:tc>
          <w:tcPr>
            <w:tcW w:w="795" w:type="dxa"/>
            <w:vAlign w:val="center"/>
          </w:tcPr>
          <w:p w14:paraId="15F4CA9B" w14:textId="77777777" w:rsidR="00453A45" w:rsidRDefault="00453A45">
            <w:pPr>
              <w:spacing w:line="360" w:lineRule="auto"/>
              <w:jc w:val="center"/>
              <w:rPr>
                <w:rFonts w:ascii="Times New Roman" w:eastAsia="仿宋" w:hAnsi="Times New Roman" w:cs="Times New Roman"/>
                <w:kern w:val="0"/>
                <w:sz w:val="24"/>
                <w:szCs w:val="24"/>
              </w:rPr>
            </w:pPr>
          </w:p>
        </w:tc>
        <w:tc>
          <w:tcPr>
            <w:tcW w:w="1671" w:type="dxa"/>
            <w:vAlign w:val="center"/>
          </w:tcPr>
          <w:p w14:paraId="6B0D5507" w14:textId="77777777" w:rsidR="00453A45" w:rsidRDefault="00453A45">
            <w:pPr>
              <w:spacing w:line="360" w:lineRule="auto"/>
              <w:jc w:val="center"/>
              <w:rPr>
                <w:rFonts w:ascii="Times New Roman" w:eastAsia="仿宋" w:hAnsi="Times New Roman" w:cs="Times New Roman"/>
                <w:kern w:val="0"/>
                <w:sz w:val="24"/>
                <w:szCs w:val="24"/>
                <w:lang w:eastAsia="zh-Hans"/>
              </w:rPr>
            </w:pPr>
          </w:p>
        </w:tc>
        <w:tc>
          <w:tcPr>
            <w:tcW w:w="2078" w:type="dxa"/>
            <w:vAlign w:val="center"/>
          </w:tcPr>
          <w:p w14:paraId="7983DAA3" w14:textId="77777777" w:rsidR="00453A45" w:rsidRDefault="00453A45">
            <w:pPr>
              <w:spacing w:line="360" w:lineRule="auto"/>
              <w:jc w:val="center"/>
              <w:rPr>
                <w:rFonts w:ascii="Times New Roman" w:eastAsia="仿宋" w:hAnsi="Times New Roman" w:cs="Times New Roman"/>
                <w:kern w:val="0"/>
                <w:sz w:val="24"/>
                <w:szCs w:val="24"/>
              </w:rPr>
            </w:pPr>
          </w:p>
        </w:tc>
        <w:tc>
          <w:tcPr>
            <w:tcW w:w="1728" w:type="dxa"/>
            <w:vAlign w:val="center"/>
          </w:tcPr>
          <w:p w14:paraId="52678B09" w14:textId="77777777" w:rsidR="00453A45" w:rsidRDefault="00453A45">
            <w:pPr>
              <w:spacing w:line="360" w:lineRule="auto"/>
              <w:jc w:val="center"/>
              <w:rPr>
                <w:rFonts w:ascii="Times New Roman" w:eastAsia="仿宋" w:hAnsi="Times New Roman" w:cs="Times New Roman"/>
                <w:kern w:val="0"/>
                <w:sz w:val="24"/>
                <w:szCs w:val="24"/>
              </w:rPr>
            </w:pPr>
          </w:p>
        </w:tc>
        <w:tc>
          <w:tcPr>
            <w:tcW w:w="1604" w:type="dxa"/>
            <w:vAlign w:val="center"/>
          </w:tcPr>
          <w:p w14:paraId="694DC0CB" w14:textId="77777777" w:rsidR="00453A45" w:rsidRDefault="00453A45">
            <w:pPr>
              <w:spacing w:line="360" w:lineRule="auto"/>
              <w:jc w:val="center"/>
              <w:rPr>
                <w:rFonts w:ascii="Times New Roman" w:eastAsia="仿宋" w:hAnsi="Times New Roman" w:cs="Times New Roman"/>
                <w:kern w:val="0"/>
                <w:sz w:val="24"/>
                <w:szCs w:val="24"/>
                <w:lang w:eastAsia="zh-Hans"/>
              </w:rPr>
            </w:pPr>
          </w:p>
        </w:tc>
      </w:tr>
      <w:tr w:rsidR="00453A45" w14:paraId="2ABDF1FA" w14:textId="77777777">
        <w:trPr>
          <w:trHeight w:val="348"/>
          <w:jc w:val="center"/>
        </w:trPr>
        <w:tc>
          <w:tcPr>
            <w:tcW w:w="522" w:type="dxa"/>
            <w:vAlign w:val="center"/>
          </w:tcPr>
          <w:p w14:paraId="3D21236E" w14:textId="77777777" w:rsidR="00453A45" w:rsidRDefault="00000000">
            <w:pPr>
              <w:spacing w:line="360" w:lineRule="auto"/>
              <w:jc w:val="center"/>
              <w:rPr>
                <w:rFonts w:ascii="Times New Roman" w:eastAsia="仿宋" w:hAnsi="Times New Roman" w:cs="Times New Roman"/>
                <w:kern w:val="0"/>
                <w:sz w:val="24"/>
                <w:szCs w:val="24"/>
              </w:rPr>
            </w:pPr>
            <w:r>
              <w:rPr>
                <w:rFonts w:ascii="Times New Roman" w:eastAsia="仿宋" w:hAnsi="Times New Roman" w:cs="Times New Roman" w:hint="eastAsia"/>
                <w:kern w:val="0"/>
                <w:sz w:val="24"/>
                <w:szCs w:val="24"/>
              </w:rPr>
              <w:t>13</w:t>
            </w:r>
          </w:p>
        </w:tc>
        <w:tc>
          <w:tcPr>
            <w:tcW w:w="1420" w:type="dxa"/>
            <w:vAlign w:val="center"/>
          </w:tcPr>
          <w:p w14:paraId="3B58FDE4" w14:textId="77777777" w:rsidR="00453A45" w:rsidRDefault="00453A45">
            <w:pPr>
              <w:spacing w:line="360" w:lineRule="auto"/>
              <w:jc w:val="center"/>
              <w:rPr>
                <w:rFonts w:ascii="Times New Roman" w:eastAsia="仿宋" w:hAnsi="Times New Roman" w:cs="Times New Roman"/>
                <w:kern w:val="0"/>
                <w:sz w:val="24"/>
                <w:szCs w:val="24"/>
              </w:rPr>
            </w:pPr>
          </w:p>
        </w:tc>
        <w:tc>
          <w:tcPr>
            <w:tcW w:w="795" w:type="dxa"/>
            <w:vAlign w:val="center"/>
          </w:tcPr>
          <w:p w14:paraId="6010DFE1" w14:textId="77777777" w:rsidR="00453A45" w:rsidRDefault="00453A45">
            <w:pPr>
              <w:spacing w:line="360" w:lineRule="auto"/>
              <w:jc w:val="center"/>
              <w:rPr>
                <w:rFonts w:ascii="Times New Roman" w:eastAsia="仿宋" w:hAnsi="Times New Roman" w:cs="Times New Roman"/>
                <w:kern w:val="0"/>
                <w:sz w:val="24"/>
                <w:szCs w:val="24"/>
              </w:rPr>
            </w:pPr>
          </w:p>
        </w:tc>
        <w:tc>
          <w:tcPr>
            <w:tcW w:w="1671" w:type="dxa"/>
            <w:vAlign w:val="center"/>
          </w:tcPr>
          <w:p w14:paraId="0269A298" w14:textId="77777777" w:rsidR="00453A45" w:rsidRDefault="00453A45">
            <w:pPr>
              <w:spacing w:line="360" w:lineRule="auto"/>
              <w:jc w:val="center"/>
              <w:rPr>
                <w:rFonts w:ascii="Times New Roman" w:eastAsia="仿宋" w:hAnsi="Times New Roman" w:cs="Times New Roman"/>
                <w:kern w:val="0"/>
                <w:sz w:val="24"/>
                <w:szCs w:val="24"/>
                <w:lang w:eastAsia="zh-Hans"/>
              </w:rPr>
            </w:pPr>
          </w:p>
        </w:tc>
        <w:tc>
          <w:tcPr>
            <w:tcW w:w="2078" w:type="dxa"/>
            <w:vAlign w:val="center"/>
          </w:tcPr>
          <w:p w14:paraId="298F4B41" w14:textId="77777777" w:rsidR="00453A45" w:rsidRDefault="00453A45">
            <w:pPr>
              <w:spacing w:line="360" w:lineRule="auto"/>
              <w:jc w:val="center"/>
              <w:rPr>
                <w:rFonts w:ascii="Times New Roman" w:eastAsia="仿宋" w:hAnsi="Times New Roman" w:cs="Times New Roman"/>
                <w:kern w:val="0"/>
                <w:sz w:val="24"/>
                <w:szCs w:val="24"/>
              </w:rPr>
            </w:pPr>
          </w:p>
        </w:tc>
        <w:tc>
          <w:tcPr>
            <w:tcW w:w="1728" w:type="dxa"/>
            <w:vAlign w:val="center"/>
          </w:tcPr>
          <w:p w14:paraId="7946D2A1" w14:textId="77777777" w:rsidR="00453A45" w:rsidRDefault="00453A45">
            <w:pPr>
              <w:spacing w:line="360" w:lineRule="auto"/>
              <w:jc w:val="center"/>
              <w:rPr>
                <w:rFonts w:ascii="Times New Roman" w:eastAsia="仿宋" w:hAnsi="Times New Roman" w:cs="Times New Roman"/>
                <w:kern w:val="0"/>
                <w:sz w:val="24"/>
                <w:szCs w:val="24"/>
              </w:rPr>
            </w:pPr>
          </w:p>
        </w:tc>
        <w:tc>
          <w:tcPr>
            <w:tcW w:w="1604" w:type="dxa"/>
            <w:vAlign w:val="center"/>
          </w:tcPr>
          <w:p w14:paraId="2D0B6F6A" w14:textId="77777777" w:rsidR="00453A45" w:rsidRDefault="00453A45">
            <w:pPr>
              <w:spacing w:line="360" w:lineRule="auto"/>
              <w:jc w:val="center"/>
              <w:rPr>
                <w:rFonts w:ascii="Times New Roman" w:eastAsia="仿宋" w:hAnsi="Times New Roman" w:cs="Times New Roman"/>
                <w:kern w:val="0"/>
                <w:sz w:val="24"/>
                <w:szCs w:val="24"/>
                <w:lang w:eastAsia="zh-Hans"/>
              </w:rPr>
            </w:pPr>
          </w:p>
        </w:tc>
      </w:tr>
    </w:tbl>
    <w:p w14:paraId="53F8CDB3" w14:textId="77777777" w:rsidR="00453A45" w:rsidRDefault="00453A45">
      <w:pPr>
        <w:ind w:firstLineChars="200" w:firstLine="560"/>
        <w:jc w:val="right"/>
        <w:rPr>
          <w:rFonts w:hint="eastAsia"/>
          <w:sz w:val="28"/>
          <w:szCs w:val="32"/>
        </w:rPr>
      </w:pPr>
    </w:p>
    <w:p w14:paraId="0AF8299E" w14:textId="77777777" w:rsidR="00453A45" w:rsidRDefault="00453A45">
      <w:pPr>
        <w:ind w:firstLineChars="200" w:firstLine="560"/>
        <w:jc w:val="right"/>
        <w:rPr>
          <w:rFonts w:hint="eastAsia"/>
          <w:sz w:val="28"/>
          <w:szCs w:val="32"/>
        </w:rPr>
      </w:pPr>
    </w:p>
    <w:p w14:paraId="6D6140DA" w14:textId="77777777" w:rsidR="00453A45" w:rsidRDefault="00453A45">
      <w:pPr>
        <w:ind w:firstLineChars="200" w:firstLine="560"/>
        <w:jc w:val="right"/>
        <w:rPr>
          <w:rFonts w:hint="eastAsia"/>
          <w:sz w:val="28"/>
          <w:szCs w:val="32"/>
        </w:rPr>
      </w:pPr>
    </w:p>
    <w:p w14:paraId="4701DCB6" w14:textId="77777777" w:rsidR="00453A45" w:rsidRDefault="00453A45">
      <w:pPr>
        <w:ind w:firstLineChars="200" w:firstLine="560"/>
        <w:jc w:val="right"/>
        <w:rPr>
          <w:rFonts w:hint="eastAsia"/>
          <w:sz w:val="28"/>
          <w:szCs w:val="32"/>
        </w:rPr>
      </w:pPr>
    </w:p>
    <w:sectPr w:rsidR="00453A4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0000000" w:usb2="00000010" w:usb3="00000000" w:csb0="00040000" w:csb1="00000000"/>
  </w:font>
  <w:font w:name="方正小标宋简体">
    <w:altName w:val="微软雅黑"/>
    <w:charset w:val="86"/>
    <w:family w:val="script"/>
    <w:pitch w:val="default"/>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EE5"/>
    <w:rsid w:val="9F993877"/>
    <w:rsid w:val="9FF7227F"/>
    <w:rsid w:val="BFBFE1B6"/>
    <w:rsid w:val="C5C1C12B"/>
    <w:rsid w:val="DF9EE4B7"/>
    <w:rsid w:val="EBFF6B6B"/>
    <w:rsid w:val="EDFCE13B"/>
    <w:rsid w:val="EEFDAD0C"/>
    <w:rsid w:val="F3E821C2"/>
    <w:rsid w:val="F7CD160E"/>
    <w:rsid w:val="FCE0A541"/>
    <w:rsid w:val="FCFD44A7"/>
    <w:rsid w:val="FD5B506B"/>
    <w:rsid w:val="FFFD7EE5"/>
    <w:rsid w:val="000361B8"/>
    <w:rsid w:val="00057E02"/>
    <w:rsid w:val="000B3E04"/>
    <w:rsid w:val="000E1608"/>
    <w:rsid w:val="00103174"/>
    <w:rsid w:val="001175F6"/>
    <w:rsid w:val="001F2DB6"/>
    <w:rsid w:val="00223747"/>
    <w:rsid w:val="002464CD"/>
    <w:rsid w:val="002858E6"/>
    <w:rsid w:val="002A5134"/>
    <w:rsid w:val="003362F3"/>
    <w:rsid w:val="003E7CE5"/>
    <w:rsid w:val="00450621"/>
    <w:rsid w:val="00453A45"/>
    <w:rsid w:val="004562FA"/>
    <w:rsid w:val="004A7EA2"/>
    <w:rsid w:val="004D1488"/>
    <w:rsid w:val="0051595A"/>
    <w:rsid w:val="005278B7"/>
    <w:rsid w:val="005B545B"/>
    <w:rsid w:val="005E4E18"/>
    <w:rsid w:val="00641272"/>
    <w:rsid w:val="00650C13"/>
    <w:rsid w:val="00661645"/>
    <w:rsid w:val="00685220"/>
    <w:rsid w:val="006D2A34"/>
    <w:rsid w:val="007B6E56"/>
    <w:rsid w:val="007F05D5"/>
    <w:rsid w:val="007F353C"/>
    <w:rsid w:val="00836C3A"/>
    <w:rsid w:val="00842017"/>
    <w:rsid w:val="0088571B"/>
    <w:rsid w:val="008A4754"/>
    <w:rsid w:val="008F6A97"/>
    <w:rsid w:val="00903FF6"/>
    <w:rsid w:val="00907EE6"/>
    <w:rsid w:val="009435A0"/>
    <w:rsid w:val="009C4BF4"/>
    <w:rsid w:val="009F3A41"/>
    <w:rsid w:val="00A11C7E"/>
    <w:rsid w:val="00A461F4"/>
    <w:rsid w:val="00A65381"/>
    <w:rsid w:val="00A6714D"/>
    <w:rsid w:val="00B56002"/>
    <w:rsid w:val="00B61379"/>
    <w:rsid w:val="00B842A3"/>
    <w:rsid w:val="00CA2EE5"/>
    <w:rsid w:val="00CB2CC2"/>
    <w:rsid w:val="00CB6300"/>
    <w:rsid w:val="00CC24E3"/>
    <w:rsid w:val="00CD3EA7"/>
    <w:rsid w:val="00CE3F38"/>
    <w:rsid w:val="00D252D5"/>
    <w:rsid w:val="00D54476"/>
    <w:rsid w:val="00D663A1"/>
    <w:rsid w:val="00E05FB8"/>
    <w:rsid w:val="00E25E43"/>
    <w:rsid w:val="00E550A5"/>
    <w:rsid w:val="00E5593D"/>
    <w:rsid w:val="00EF46E1"/>
    <w:rsid w:val="00F133C9"/>
    <w:rsid w:val="00F54446"/>
    <w:rsid w:val="00F74900"/>
    <w:rsid w:val="00FC08BE"/>
    <w:rsid w:val="00FC7EC6"/>
    <w:rsid w:val="00FD4906"/>
    <w:rsid w:val="00FE7B07"/>
    <w:rsid w:val="1BEF8419"/>
    <w:rsid w:val="377F54D8"/>
    <w:rsid w:val="3FFBA86B"/>
    <w:rsid w:val="45DF773B"/>
    <w:rsid w:val="4EFA87CF"/>
    <w:rsid w:val="5FED030F"/>
    <w:rsid w:val="65DAB8EF"/>
    <w:rsid w:val="77170B98"/>
    <w:rsid w:val="77F67688"/>
    <w:rsid w:val="7DF140CD"/>
    <w:rsid w:val="7EFC6F3C"/>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D431DF"/>
  <w15:docId w15:val="{10A0AF87-5149-470B-B7E1-814B92DDD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28"/>
      <w:szCs w:val="28"/>
      <w:lang w:eastAsia="en-US"/>
    </w:rPr>
  </w:style>
  <w:style w:type="paragraph" w:styleId="a4">
    <w:name w:val="footer"/>
    <w:basedOn w:val="a"/>
    <w:uiPriority w:val="99"/>
    <w:semiHidden/>
    <w:unhideWhenUsed/>
    <w:qFormat/>
    <w:pPr>
      <w:tabs>
        <w:tab w:val="center" w:pos="4153"/>
        <w:tab w:val="right" w:pos="8306"/>
      </w:tabs>
      <w:snapToGrid w:val="0"/>
      <w:jc w:val="left"/>
    </w:pPr>
    <w:rPr>
      <w:sz w:val="18"/>
    </w:rPr>
  </w:style>
  <w:style w:type="paragraph" w:styleId="a5">
    <w:name w:val="header"/>
    <w:basedOn w:val="a"/>
    <w:uiPriority w:val="99"/>
    <w:semiHidden/>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7">
    <w:name w:val="Table Gri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8">
    <w:name w:val="Strong"/>
    <w:basedOn w:val="a0"/>
    <w:uiPriority w:val="22"/>
    <w:qFormat/>
    <w:rPr>
      <w:b/>
      <w:bCs/>
    </w:rPr>
  </w:style>
  <w:style w:type="paragraph" w:styleId="a9">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0000000000000000000"/>
        <a:ea typeface=""/>
        <a:cs typeface=""/>
        <a:font script="Viet" typeface="Times New Roman"/>
        <a:font script="Tibt" typeface="Microsoft Himalaya"/>
        <a:font script="Laoo" typeface="DokChampa"/>
        <a:font script="Geor" typeface="Sylfaen"/>
        <a:font script="Sinh" typeface="Iskoola Pota"/>
        <a:font script="Hebr" typeface="Times New Roman"/>
        <a:font script="Cher" typeface="Plantagenet Cherokee"/>
        <a:font script="Mlym" typeface="Kartika"/>
        <a:font script="Hang" typeface="맑은 고딕"/>
        <a:font script="Mong" typeface="Mongolian Baiti"/>
        <a:font script="Telu" typeface="Gautami"/>
        <a:font script="Deva" typeface="Mangal"/>
        <a:font script="Orya" typeface="Kalinga"/>
        <a:font script="Cans" typeface="Euphemia"/>
        <a:font script="Khmr" typeface="MoolBoran"/>
        <a:font script="Syrc" typeface="Estrangelo Edessa"/>
        <a:font script="Gujr" typeface="Shruti"/>
        <a:font script="Thai" typeface="Angsana New"/>
        <a:font script="Uigh" typeface="Microsoft Uighur"/>
        <a:font script="Beng" typeface="Vrinda"/>
        <a:font script="Hans" typeface="等线 Light"/>
        <a:font script="Guru" typeface="Raavi"/>
        <a:font script="Yiii" typeface="Microsoft Yi Baiti"/>
        <a:font script="Jpan" typeface="游ゴシック Light"/>
        <a:font script="Thaa" typeface="MV Boli"/>
        <a:font script="Ethi" typeface="Nyala"/>
        <a:font script="Taml" typeface="Latha"/>
        <a:font script="Knda" typeface="Tunga"/>
        <a:font script="Arab" typeface="Times New Roman"/>
        <a:font script="Hant" typeface="新細明體"/>
      </a:majorFont>
      <a:minorFont>
        <a:latin typeface="等线" panose="00000000000000000000"/>
        <a:ea typeface=""/>
        <a:cs typeface=""/>
        <a:font script="Viet" typeface="Arial"/>
        <a:font script="Tibt" typeface="Microsoft Himalaya"/>
        <a:font script="Laoo" typeface="DokChampa"/>
        <a:font script="Geor" typeface="Sylfaen"/>
        <a:font script="Sinh" typeface="Iskoola Pota"/>
        <a:font script="Hebr" typeface="Arial"/>
        <a:font script="Cher" typeface="Plantagenet Cherokee"/>
        <a:font script="Mlym" typeface="Kartika"/>
        <a:font script="Hang" typeface="맑은 고딕"/>
        <a:font script="Mong" typeface="Mongolian Baiti"/>
        <a:font script="Telu" typeface="Gautami"/>
        <a:font script="Deva" typeface="Mangal"/>
        <a:font script="Orya" typeface="Kalinga"/>
        <a:font script="Cans" typeface="Euphemia"/>
        <a:font script="Khmr" typeface="DaunPenh"/>
        <a:font script="Syrc" typeface="Estrangelo Edessa"/>
        <a:font script="Gujr" typeface="Shruti"/>
        <a:font script="Thai" typeface="Cordia New"/>
        <a:font script="Uigh" typeface="Microsoft Uighur"/>
        <a:font script="Beng" typeface="Vrinda"/>
        <a:font script="Hans" typeface="等线"/>
        <a:font script="Guru" typeface="Raavi"/>
        <a:font script="Yiii" typeface="Microsoft Yi Baiti"/>
        <a:font script="Jpan" typeface="游明朝"/>
        <a:font script="Thaa" typeface="MV Boli"/>
        <a:font script="Ethi" typeface="Nyala"/>
        <a:font script="Taml" typeface="Latha"/>
        <a:font script="Knda" typeface="Tunga"/>
        <a:font script="Arab" typeface="Arial"/>
        <a:font script="Hant" typeface="新細明體"/>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1900</Words>
  <Characters>1959</Characters>
  <Application>Microsoft Office Word</Application>
  <DocSecurity>0</DocSecurity>
  <Lines>178</Lines>
  <Paragraphs>133</Paragraphs>
  <ScaleCrop>false</ScaleCrop>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扬 何</dc:creator>
  <cp:keywords/>
  <dc:description/>
  <cp:lastModifiedBy>云墨 李</cp:lastModifiedBy>
  <cp:revision>88</cp:revision>
  <dcterms:created xsi:type="dcterms:W3CDTF">2024-10-27T17:49:00Z</dcterms:created>
  <dcterms:modified xsi:type="dcterms:W3CDTF">2025-11-06T06:46:00Z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F8CA0214AD0A81413B222867760495BB</vt:lpwstr>
  </property>
</Properties>
</file>