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="1910" w:tblpY="762"/>
        <w:tblOverlap w:val="never"/>
        <w:tblW w:w="89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6"/>
        <w:gridCol w:w="1332"/>
        <w:gridCol w:w="2545"/>
        <w:gridCol w:w="1406"/>
        <w:gridCol w:w="19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tblHeader/>
        </w:trPr>
        <w:tc>
          <w:tcPr>
            <w:tcW w:w="1706" w:type="dxa"/>
            <w:shd w:val="clear" w:color="000000" w:fill="0066CC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b w:val="0"/>
                <w:bCs w:val="0"/>
                <w:color w:val="auto"/>
                <w:sz w:val="24"/>
                <w:szCs w:val="24"/>
                <w:lang w:val="zh-CN"/>
              </w:rPr>
              <w:br w:type="page"/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所属学院</w:t>
            </w:r>
          </w:p>
        </w:tc>
        <w:tc>
          <w:tcPr>
            <w:tcW w:w="1332" w:type="dxa"/>
            <w:shd w:val="clear" w:color="000000" w:fill="0066CC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专业代码</w:t>
            </w:r>
          </w:p>
        </w:tc>
        <w:tc>
          <w:tcPr>
            <w:tcW w:w="2545" w:type="dxa"/>
            <w:shd w:val="clear" w:color="000000" w:fill="0066CC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1406" w:type="dxa"/>
            <w:shd w:val="clear" w:color="000000" w:fill="0066CC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专业方向代码</w:t>
            </w:r>
          </w:p>
        </w:tc>
        <w:tc>
          <w:tcPr>
            <w:tcW w:w="1975" w:type="dxa"/>
            <w:shd w:val="clear" w:color="000000" w:fill="0066CC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专业方向名称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706" w:type="dxa"/>
            <w:vMerge w:val="restart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学前教育学院</w:t>
            </w:r>
          </w:p>
        </w:tc>
        <w:tc>
          <w:tcPr>
            <w:tcW w:w="13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570101K</w:t>
            </w:r>
          </w:p>
        </w:tc>
        <w:tc>
          <w:tcPr>
            <w:tcW w:w="2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早期教育</w:t>
            </w:r>
          </w:p>
        </w:tc>
        <w:tc>
          <w:tcPr>
            <w:tcW w:w="1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706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570102K</w:t>
            </w:r>
          </w:p>
        </w:tc>
        <w:tc>
          <w:tcPr>
            <w:tcW w:w="2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学前教育</w:t>
            </w:r>
          </w:p>
        </w:tc>
        <w:tc>
          <w:tcPr>
            <w:tcW w:w="1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570102K_1</w:t>
            </w:r>
          </w:p>
        </w:tc>
        <w:tc>
          <w:tcPr>
            <w:tcW w:w="1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学前教育（师范）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706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570102K</w:t>
            </w:r>
          </w:p>
        </w:tc>
        <w:tc>
          <w:tcPr>
            <w:tcW w:w="2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学前教育</w:t>
            </w:r>
          </w:p>
        </w:tc>
        <w:tc>
          <w:tcPr>
            <w:tcW w:w="1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570102K_3</w:t>
            </w:r>
          </w:p>
        </w:tc>
        <w:tc>
          <w:tcPr>
            <w:tcW w:w="1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学前教育（3+2）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exact"/>
        </w:trPr>
        <w:tc>
          <w:tcPr>
            <w:tcW w:w="1706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520802</w:t>
            </w:r>
          </w:p>
        </w:tc>
        <w:tc>
          <w:tcPr>
            <w:tcW w:w="2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宋体" w:hAnsi="宋体" w:cs="宋体" w:eastAsiaTheme="minorEastAsia"/>
                <w:b w:val="0"/>
                <w:bCs w:val="0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  <w:lang w:val="en-US" w:eastAsia="zh-CN"/>
              </w:rPr>
              <w:t>婴幼儿托育服务与管理</w:t>
            </w:r>
          </w:p>
        </w:tc>
        <w:tc>
          <w:tcPr>
            <w:tcW w:w="1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706" w:type="dxa"/>
            <w:vMerge w:val="restart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青年工作学院</w:t>
            </w:r>
          </w:p>
        </w:tc>
        <w:tc>
          <w:tcPr>
            <w:tcW w:w="13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590103</w:t>
            </w:r>
          </w:p>
        </w:tc>
        <w:tc>
          <w:tcPr>
            <w:tcW w:w="2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青少年工作与管理</w:t>
            </w:r>
          </w:p>
        </w:tc>
        <w:tc>
          <w:tcPr>
            <w:tcW w:w="1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706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590101</w:t>
            </w:r>
          </w:p>
        </w:tc>
        <w:tc>
          <w:tcPr>
            <w:tcW w:w="2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社会工作</w:t>
            </w:r>
          </w:p>
        </w:tc>
        <w:tc>
          <w:tcPr>
            <w:tcW w:w="1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706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590101</w:t>
            </w:r>
          </w:p>
        </w:tc>
        <w:tc>
          <w:tcPr>
            <w:tcW w:w="2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宋体" w:hAnsi="宋体" w:cs="宋体" w:eastAsiaTheme="minorEastAsia"/>
                <w:b w:val="0"/>
                <w:bCs w:val="0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社会工作</w:t>
            </w:r>
          </w:p>
        </w:tc>
        <w:tc>
          <w:tcPr>
            <w:tcW w:w="1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590101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  <w:lang w:val="en-US" w:eastAsia="zh-CN"/>
              </w:rPr>
              <w:t>_1</w:t>
            </w:r>
          </w:p>
        </w:tc>
        <w:tc>
          <w:tcPr>
            <w:tcW w:w="1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宋体" w:hAnsi="宋体" w:cs="宋体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  <w:t>政务服务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706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520804</w:t>
            </w:r>
          </w:p>
        </w:tc>
        <w:tc>
          <w:tcPr>
            <w:tcW w:w="2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心理咨询</w:t>
            </w:r>
          </w:p>
        </w:tc>
        <w:tc>
          <w:tcPr>
            <w:tcW w:w="1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706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580401</w:t>
            </w:r>
          </w:p>
        </w:tc>
        <w:tc>
          <w:tcPr>
            <w:tcW w:w="2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法律事务</w:t>
            </w:r>
          </w:p>
        </w:tc>
        <w:tc>
          <w:tcPr>
            <w:tcW w:w="1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706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590401</w:t>
            </w:r>
          </w:p>
        </w:tc>
        <w:tc>
          <w:tcPr>
            <w:tcW w:w="2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现代文秘</w:t>
            </w:r>
          </w:p>
        </w:tc>
        <w:tc>
          <w:tcPr>
            <w:tcW w:w="1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706" w:type="dxa"/>
            <w:vMerge w:val="restart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现代管理学院</w:t>
            </w:r>
          </w:p>
        </w:tc>
        <w:tc>
          <w:tcPr>
            <w:tcW w:w="13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530601</w:t>
            </w:r>
          </w:p>
        </w:tc>
        <w:tc>
          <w:tcPr>
            <w:tcW w:w="2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工商企业管理</w:t>
            </w:r>
          </w:p>
        </w:tc>
        <w:tc>
          <w:tcPr>
            <w:tcW w:w="1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706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530701</w:t>
            </w:r>
          </w:p>
        </w:tc>
        <w:tc>
          <w:tcPr>
            <w:tcW w:w="2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电子商务</w:t>
            </w:r>
          </w:p>
        </w:tc>
        <w:tc>
          <w:tcPr>
            <w:tcW w:w="1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exact"/>
        </w:trPr>
        <w:tc>
          <w:tcPr>
            <w:tcW w:w="1706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590302</w:t>
            </w:r>
          </w:p>
        </w:tc>
        <w:tc>
          <w:tcPr>
            <w:tcW w:w="2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智慧健康养老服务与管理</w:t>
            </w:r>
          </w:p>
        </w:tc>
        <w:tc>
          <w:tcPr>
            <w:tcW w:w="1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exact"/>
        </w:trPr>
        <w:tc>
          <w:tcPr>
            <w:tcW w:w="1706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530302</w:t>
            </w:r>
          </w:p>
        </w:tc>
        <w:tc>
          <w:tcPr>
            <w:tcW w:w="2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大数据与会计</w:t>
            </w:r>
          </w:p>
        </w:tc>
        <w:tc>
          <w:tcPr>
            <w:tcW w:w="1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706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530206</w:t>
            </w:r>
          </w:p>
        </w:tc>
        <w:tc>
          <w:tcPr>
            <w:tcW w:w="2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证券实务</w:t>
            </w:r>
          </w:p>
        </w:tc>
        <w:tc>
          <w:tcPr>
            <w:tcW w:w="1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706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530206</w:t>
            </w:r>
          </w:p>
        </w:tc>
        <w:tc>
          <w:tcPr>
            <w:tcW w:w="2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证券实务</w:t>
            </w:r>
          </w:p>
        </w:tc>
        <w:tc>
          <w:tcPr>
            <w:tcW w:w="1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530206_1</w:t>
            </w:r>
          </w:p>
        </w:tc>
        <w:tc>
          <w:tcPr>
            <w:tcW w:w="1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证券实务（3+2）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706" w:type="dxa"/>
            <w:vMerge w:val="restart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信息传媒艺术学院</w:t>
            </w:r>
          </w:p>
        </w:tc>
        <w:tc>
          <w:tcPr>
            <w:tcW w:w="13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560205</w:t>
            </w:r>
          </w:p>
        </w:tc>
        <w:tc>
          <w:tcPr>
            <w:tcW w:w="2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新闻采编与制作</w:t>
            </w:r>
          </w:p>
        </w:tc>
        <w:tc>
          <w:tcPr>
            <w:tcW w:w="1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exact"/>
        </w:trPr>
        <w:tc>
          <w:tcPr>
            <w:tcW w:w="1706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550107</w:t>
            </w:r>
          </w:p>
        </w:tc>
        <w:tc>
          <w:tcPr>
            <w:tcW w:w="2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书画艺术</w:t>
            </w:r>
          </w:p>
        </w:tc>
        <w:tc>
          <w:tcPr>
            <w:tcW w:w="1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706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550103</w:t>
            </w:r>
          </w:p>
        </w:tc>
        <w:tc>
          <w:tcPr>
            <w:tcW w:w="2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数字媒体艺术设计</w:t>
            </w:r>
          </w:p>
        </w:tc>
        <w:tc>
          <w:tcPr>
            <w:tcW w:w="1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exact"/>
        </w:trPr>
        <w:tc>
          <w:tcPr>
            <w:tcW w:w="1706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510201</w:t>
            </w:r>
          </w:p>
        </w:tc>
        <w:tc>
          <w:tcPr>
            <w:tcW w:w="2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计算机应用技术</w:t>
            </w:r>
          </w:p>
        </w:tc>
        <w:tc>
          <w:tcPr>
            <w:tcW w:w="1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706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510203</w:t>
            </w:r>
          </w:p>
        </w:tc>
        <w:tc>
          <w:tcPr>
            <w:tcW w:w="2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软件技术</w:t>
            </w:r>
          </w:p>
        </w:tc>
        <w:tc>
          <w:tcPr>
            <w:tcW w:w="1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706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510203</w:t>
            </w:r>
          </w:p>
        </w:tc>
        <w:tc>
          <w:tcPr>
            <w:tcW w:w="2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软件技术</w:t>
            </w:r>
          </w:p>
        </w:tc>
        <w:tc>
          <w:tcPr>
            <w:tcW w:w="1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510203_1</w:t>
            </w:r>
          </w:p>
        </w:tc>
        <w:tc>
          <w:tcPr>
            <w:tcW w:w="1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软件技术（3+2）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706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550109</w:t>
            </w:r>
          </w:p>
        </w:tc>
        <w:tc>
          <w:tcPr>
            <w:tcW w:w="2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游戏艺术设计</w:t>
            </w:r>
          </w:p>
        </w:tc>
        <w:tc>
          <w:tcPr>
            <w:tcW w:w="1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exact"/>
        </w:trPr>
        <w:tc>
          <w:tcPr>
            <w:tcW w:w="1706" w:type="dxa"/>
            <w:vMerge w:val="restart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国际学院</w:t>
            </w:r>
          </w:p>
        </w:tc>
        <w:tc>
          <w:tcPr>
            <w:tcW w:w="13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570203</w:t>
            </w:r>
          </w:p>
        </w:tc>
        <w:tc>
          <w:tcPr>
            <w:tcW w:w="2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旅游英语</w:t>
            </w:r>
          </w:p>
        </w:tc>
        <w:tc>
          <w:tcPr>
            <w:tcW w:w="1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570203_2</w:t>
            </w:r>
          </w:p>
        </w:tc>
        <w:tc>
          <w:tcPr>
            <w:tcW w:w="1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出入境服务与管理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exact"/>
        </w:trPr>
        <w:tc>
          <w:tcPr>
            <w:tcW w:w="1706" w:type="dxa"/>
            <w:vMerge w:val="continue"/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570102K</w:t>
            </w:r>
          </w:p>
        </w:tc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学前教育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</w:p>
        </w:tc>
      </w:tr>
    </w:tbl>
    <w:p>
      <w:pPr>
        <w:widowControl/>
        <w:jc w:val="center"/>
        <w:rPr>
          <w:rFonts w:hint="default" w:ascii="仿宋_GB2312" w:hAnsi="宋体" w:eastAsia="仿宋_GB2312" w:cs="宋体"/>
          <w:b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b/>
          <w:kern w:val="0"/>
          <w:sz w:val="28"/>
          <w:szCs w:val="28"/>
          <w:lang w:val="en-US" w:eastAsia="zh-CN"/>
        </w:rPr>
        <w:t>2023-2024学年信息公开(教务处</w:t>
      </w:r>
      <w:bookmarkStart w:id="0" w:name="_GoBack"/>
      <w:bookmarkEnd w:id="0"/>
      <w:r>
        <w:rPr>
          <w:rFonts w:hint="eastAsia" w:ascii="仿宋_GB2312" w:hAnsi="宋体" w:eastAsia="仿宋_GB2312" w:cs="宋体"/>
          <w:b/>
          <w:kern w:val="0"/>
          <w:sz w:val="28"/>
          <w:szCs w:val="28"/>
          <w:lang w:val="en-US" w:eastAsia="zh-CN"/>
        </w:rPr>
        <w:t>)</w:t>
      </w:r>
    </w:p>
    <w:p>
      <w:pPr>
        <w:widowControl/>
        <w:jc w:val="both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b/>
          <w:kern w:val="0"/>
          <w:sz w:val="28"/>
          <w:szCs w:val="28"/>
        </w:rPr>
        <w:br w:type="page"/>
      </w:r>
      <w:r>
        <w:rPr>
          <w:rFonts w:hint="eastAsia" w:ascii="仿宋_GB2312" w:hAnsi="宋体" w:eastAsia="仿宋_GB2312" w:cs="宋体"/>
          <w:b/>
          <w:kern w:val="0"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本学年开设了</w:t>
      </w:r>
      <w:r>
        <w:rPr>
          <w:rFonts w:ascii="仿宋_GB2312" w:hAnsi="宋体" w:eastAsia="仿宋_GB2312" w:cs="宋体"/>
          <w:kern w:val="0"/>
          <w:sz w:val="32"/>
          <w:szCs w:val="32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个专业（方向）（具体数据见表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格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）。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新增婴幼儿托育服务与管理专业和社会工作（政务服务）专业，停招心理咨询、电子商务、软件技术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专业。全校开设课程总门数671门，实践教学学分占总学分比例为68.9%，选修课学分占总学分比例为15.3%。</w:t>
      </w:r>
    </w:p>
    <w:p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4C4A03"/>
    <w:rsid w:val="0BF72F57"/>
    <w:rsid w:val="2EBE289E"/>
    <w:rsid w:val="52F047A6"/>
    <w:rsid w:val="58B32E31"/>
    <w:rsid w:val="694C4A03"/>
    <w:rsid w:val="73C47F08"/>
    <w:rsid w:val="76A61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Office_11.8.2.11734_F1E327BC-269C-435d-A152-05C5408002CA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2024-12-12T06:58:00Z</dcterms:created>
  <dc:creator>DELL</dc:creator>
  <cp:lastModifiedBy>DELL</cp:lastModifiedBy>
  <dcterms:modified xsi:type="dcterms:W3CDTF">2024-12-12T07:59:55Z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ICV">
    <vt:lpwstr>1193C389C11A4F8EB649DCA559B326AA</vt:lpwstr>
  </property>
</Properties>
</file>