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W w:w="523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0"/>
      </w:tblGrid>
      <w:tr w14:paraId="7FF976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5000" w:type="pct"/>
            <w:noWrap w:val="0"/>
            <w:vAlign w:val="center"/>
          </w:tcPr>
          <w:p w14:paraId="18ACBB6A">
            <w:pPr>
              <w:spacing w:line="540" w:lineRule="exact"/>
              <w:jc w:val="center"/>
              <w:rPr>
                <w:rFonts w:ascii="方正小标宋简体" w:hAnsi="宋体" w:eastAsia="方正小标宋简体"/>
                <w:color w:val="FF0000"/>
                <w:spacing w:val="-24"/>
              </w:rPr>
            </w:pPr>
          </w:p>
        </w:tc>
      </w:tr>
      <w:tr w14:paraId="1260B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5000" w:type="pct"/>
            <w:noWrap w:val="0"/>
            <w:vAlign w:val="center"/>
          </w:tcPr>
          <w:p w14:paraId="627F62C0">
            <w:pPr>
              <w:jc w:val="center"/>
              <w:rPr>
                <w:rFonts w:ascii="方正小标宋简体" w:hAnsi="宋体" w:eastAsia="方正小标宋简体"/>
                <w:color w:val="FF0000"/>
                <w:spacing w:val="-10"/>
                <w:sz w:val="60"/>
                <w:szCs w:val="60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FF0000"/>
                <w:spacing w:val="-10"/>
                <w:sz w:val="60"/>
                <w:szCs w:val="60"/>
              </w:rPr>
              <w:t>中共北京青年政治学院委员会文件</w:t>
            </w:r>
          </w:p>
        </w:tc>
      </w:tr>
      <w:tr w14:paraId="3B0F8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5000" w:type="pct"/>
            <w:noWrap w:val="0"/>
            <w:vAlign w:val="center"/>
          </w:tcPr>
          <w:p w14:paraId="5FA92ADF">
            <w:pPr>
              <w:spacing w:line="540" w:lineRule="exact"/>
              <w:jc w:val="center"/>
              <w:rPr>
                <w:rFonts w:ascii="仿宋_GB2312" w:hAnsi="宋体" w:eastAsia="仿宋_GB2312"/>
                <w:color w:val="FF0000"/>
                <w:sz w:val="32"/>
                <w:szCs w:val="32"/>
              </w:rPr>
            </w:pPr>
          </w:p>
        </w:tc>
      </w:tr>
      <w:tr w14:paraId="6428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5000" w:type="pct"/>
            <w:noWrap w:val="0"/>
            <w:vAlign w:val="center"/>
          </w:tcPr>
          <w:p w14:paraId="1487EBE1">
            <w:pPr>
              <w:spacing w:line="54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ascii="Calibri" w:hAnsi="Calibri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-118745</wp:posOffset>
                      </wp:positionH>
                      <wp:positionV relativeFrom="paragraph">
                        <wp:posOffset>176530</wp:posOffset>
                      </wp:positionV>
                      <wp:extent cx="5944235" cy="685800"/>
                      <wp:effectExtent l="0" t="0" r="12065" b="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23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13B1A1E">
                                  <w:pPr>
                                    <w:tabs>
                                      <w:tab w:val="left" w:pos="8647"/>
                                      <w:tab w:val="left" w:pos="8789"/>
                                      <w:tab w:val="left" w:pos="8931"/>
                                    </w:tabs>
                                  </w:pPr>
                                  <w:r>
                                    <w:rPr>
                                      <w:rFonts w:hint="eastAsia" w:ascii="华文中宋" w:hAnsi="华文中宋" w:eastAsia="华文中宋"/>
                                      <w:color w:val="FF0000"/>
                                      <w:sz w:val="44"/>
                                      <w:szCs w:val="44"/>
                                    </w:rPr>
                                    <w:t>————————— ★ —————————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9.35pt;margin-top:13.9pt;height:54pt;width:468.05pt;z-index:-251644928;mso-width-relative:page;mso-height-relative:page;" fillcolor="#FFFFFF" filled="t" stroked="f" coordsize="21600,21600" o:gfxdata="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4EC5FNgAAAAKAQAADwAAAAAAAAABACAAAAAiAAAAZHJzL2Rvd25yZXYu&#10;eG1sUEsBAhQAFAAAAAgAh07iQDz9cTHCAQAAdwMAAA4AAAAAAAAAAQAgAAAAJwEAAGRycy9lMm9E&#10;b2MueG1sUEsFBgAAAAAGAAYAWQEAAFs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 w14:paraId="313B1A1E">
                            <w:pPr>
                              <w:tabs>
                                <w:tab w:val="left" w:pos="8647"/>
                                <w:tab w:val="left" w:pos="8789"/>
                                <w:tab w:val="left" w:pos="8931"/>
                              </w:tabs>
                            </w:pPr>
                            <w:r>
                              <w:rPr>
                                <w:rFonts w:hint="eastAsia" w:ascii="华文中宋" w:hAnsi="华文中宋" w:eastAsia="华文中宋"/>
                                <w:color w:val="FF0000"/>
                                <w:sz w:val="44"/>
                                <w:szCs w:val="44"/>
                              </w:rPr>
                              <w:t>————————— ★ —————————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院党发〔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202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</w:rPr>
              <w:t>〕</w:t>
            </w:r>
            <w:r>
              <w:rPr>
                <w:rFonts w:hint="eastAsia" w:ascii="仿宋_GB2312" w:hAnsi="宋体" w:eastAsia="仿宋_GB2312"/>
                <w:color w:val="000000"/>
                <w:sz w:val="32"/>
                <w:szCs w:val="32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eastAsia="仿宋_GB2312"/>
                <w:color w:val="000000"/>
                <w:sz w:val="32"/>
                <w:szCs w:val="32"/>
                <w:highlight w:val="none"/>
              </w:rPr>
              <w:t>号</w:t>
            </w:r>
          </w:p>
        </w:tc>
      </w:tr>
    </w:tbl>
    <w:p w14:paraId="3B90B877">
      <w:pPr>
        <w:spacing w:line="700" w:lineRule="exact"/>
        <w:jc w:val="center"/>
        <w:rPr>
          <w:rFonts w:ascii="方正小标宋_GBK" w:eastAsia="方正小标宋_GBK"/>
          <w:b/>
          <w:sz w:val="44"/>
          <w:szCs w:val="44"/>
        </w:rPr>
      </w:pPr>
    </w:p>
    <w:p w14:paraId="33260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中共北京青年政治学院委员会</w:t>
      </w:r>
    </w:p>
    <w:p w14:paraId="42AA27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关于印发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《</w:t>
      </w:r>
      <w:bookmarkStart w:id="0" w:name="OLE_LINK5"/>
      <w:r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  <w:t>北京青年政治学院学生社区</w:t>
      </w:r>
    </w:p>
    <w:p w14:paraId="2E5B7F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  <w:t>“五星宿舍”申报评定办法（试行）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</w:rPr>
        <w:t>》的通知</w:t>
      </w:r>
    </w:p>
    <w:p w14:paraId="78C879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Calibri" w:eastAsia="仿宋_GB2312"/>
          <w:sz w:val="32"/>
          <w:szCs w:val="32"/>
        </w:rPr>
      </w:pPr>
    </w:p>
    <w:p w14:paraId="4F5A11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0" w:firstLineChars="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各党总支：</w:t>
      </w:r>
    </w:p>
    <w:p w14:paraId="2D003C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rPr>
          <w:rFonts w:ascii="楷体_GB2312" w:hAnsi="宋体" w:eastAsia="楷体_GB2312"/>
          <w:sz w:val="32"/>
          <w:szCs w:val="32"/>
        </w:rPr>
      </w:pPr>
      <w:r>
        <w:rPr>
          <w:rFonts w:hint="eastAsia" w:ascii="楷体_GB2312" w:hAnsi="宋体" w:eastAsia="楷体_GB2312"/>
          <w:sz w:val="32"/>
          <w:szCs w:val="32"/>
        </w:rPr>
        <w:t>经学院二届党委第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>69</w:t>
      </w:r>
      <w:r>
        <w:rPr>
          <w:rFonts w:hint="eastAsia" w:ascii="楷体_GB2312" w:hAnsi="宋体" w:eastAsia="楷体_GB2312"/>
          <w:sz w:val="32"/>
          <w:szCs w:val="32"/>
        </w:rPr>
        <w:t>次常委会</w:t>
      </w:r>
      <w:r>
        <w:rPr>
          <w:rFonts w:hint="eastAsia" w:ascii="楷体_GB2312" w:hAnsi="宋体" w:eastAsia="楷体_GB2312"/>
          <w:sz w:val="32"/>
          <w:szCs w:val="32"/>
          <w:lang w:eastAsia="zh-CN"/>
        </w:rPr>
        <w:t>会议</w:t>
      </w:r>
      <w:r>
        <w:rPr>
          <w:rFonts w:hint="eastAsia" w:ascii="楷体_GB2312" w:hAnsi="宋体" w:eastAsia="楷体_GB2312"/>
          <w:sz w:val="32"/>
          <w:szCs w:val="32"/>
        </w:rPr>
        <w:t>审议通过，现将《北京青年政治学院学生社区“五星宿舍”申报评定办法（试行）》印发给你们，请认真遵照执行。</w:t>
      </w:r>
    </w:p>
    <w:p w14:paraId="1A5D0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000" w:firstLineChars="125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203A86A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</w:p>
    <w:p w14:paraId="331134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480" w:firstLineChars="14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中共北京青年政治学院委员会   </w:t>
      </w:r>
    </w:p>
    <w:p w14:paraId="498C2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5440" w:firstLineChars="1700"/>
        <w:jc w:val="left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</w:t>
      </w:r>
      <w:r>
        <w:rPr>
          <w:rFonts w:hint="eastAsia" w:ascii="楷体_GB2312" w:hAnsi="楷体_GB2312" w:eastAsia="楷体_GB2312" w:cs="楷体_GB2312"/>
          <w:sz w:val="32"/>
          <w:szCs w:val="32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2"/>
          <w:szCs w:val="32"/>
        </w:rPr>
        <w:t>日</w:t>
      </w:r>
    </w:p>
    <w:p w14:paraId="24DD69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333333"/>
          <w:sz w:val="44"/>
          <w:szCs w:val="44"/>
        </w:rPr>
        <w:br w:type="page"/>
      </w:r>
      <w:bookmarkStart w:id="1" w:name="OLE_LINK3"/>
      <w:r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  <w:t>北京青年政治学院学生社区</w:t>
      </w:r>
    </w:p>
    <w:bookmarkEnd w:id="1"/>
    <w:p w14:paraId="5A073E0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</w:pPr>
      <w:bookmarkStart w:id="2" w:name="OLE_LINK4"/>
      <w:r>
        <w:rPr>
          <w:rFonts w:hint="eastAsia" w:ascii="方正小标宋简体" w:hAnsi="方正小标宋简体" w:eastAsia="方正小标宋简体" w:cs="方正小标宋简体"/>
          <w:spacing w:val="-12"/>
          <w:kern w:val="0"/>
          <w:sz w:val="44"/>
          <w:szCs w:val="44"/>
        </w:rPr>
        <w:t>“五星宿舍”申报评定办法（试行）</w:t>
      </w:r>
    </w:p>
    <w:bookmarkEnd w:id="2"/>
    <w:p w14:paraId="7BD25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jc w:val="center"/>
        <w:textAlignment w:val="auto"/>
        <w:rPr>
          <w:rFonts w:hint="eastAsia" w:ascii="仿宋_GB2312" w:hAnsi="Calibri" w:eastAsia="仿宋_GB2312"/>
          <w:sz w:val="32"/>
          <w:szCs w:val="32"/>
          <w:lang w:eastAsia="zh-CN"/>
        </w:rPr>
      </w:pPr>
      <w:r>
        <w:rPr>
          <w:rFonts w:hint="eastAsia" w:ascii="仿宋_GB2312" w:hAnsi="Calibri" w:eastAsia="仿宋_GB2312"/>
          <w:sz w:val="32"/>
          <w:szCs w:val="32"/>
        </w:rPr>
        <w:t>（202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Calibri" w:eastAsia="仿宋_GB2312"/>
          <w:sz w:val="32"/>
          <w:szCs w:val="32"/>
        </w:rPr>
        <w:t>年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Calibri" w:eastAsia="仿宋_GB2312"/>
          <w:sz w:val="32"/>
          <w:szCs w:val="32"/>
        </w:rPr>
        <w:t>月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Calibri" w:eastAsia="仿宋_GB2312"/>
          <w:sz w:val="32"/>
          <w:szCs w:val="32"/>
        </w:rPr>
        <w:t>日二届党委第</w:t>
      </w:r>
      <w:r>
        <w:rPr>
          <w:rFonts w:hint="eastAsia" w:ascii="仿宋_GB2312" w:hAnsi="Calibri" w:eastAsia="仿宋_GB2312"/>
          <w:sz w:val="32"/>
          <w:szCs w:val="32"/>
          <w:lang w:val="en-US" w:eastAsia="zh-CN"/>
        </w:rPr>
        <w:t>69</w:t>
      </w:r>
      <w:r>
        <w:rPr>
          <w:rFonts w:hint="eastAsia" w:ascii="仿宋_GB2312" w:hAnsi="Calibri" w:eastAsia="仿宋_GB2312"/>
          <w:sz w:val="32"/>
          <w:szCs w:val="32"/>
        </w:rPr>
        <w:t>次</w:t>
      </w:r>
      <w:r>
        <w:rPr>
          <w:rFonts w:hint="eastAsia" w:ascii="仿宋_GB2312" w:hAnsi="Calibri" w:eastAsia="仿宋_GB2312"/>
          <w:sz w:val="32"/>
          <w:szCs w:val="32"/>
          <w:lang w:eastAsia="zh-CN"/>
        </w:rPr>
        <w:t>常委会会议通过</w:t>
      </w:r>
    </w:p>
    <w:p w14:paraId="764CC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日发布</w:t>
      </w:r>
      <w:r>
        <w:rPr>
          <w:rFonts w:hint="eastAsia" w:ascii="仿宋_GB2312" w:hAnsi="Calibri" w:eastAsia="仿宋_GB2312"/>
          <w:sz w:val="32"/>
          <w:szCs w:val="32"/>
        </w:rPr>
        <w:t>）</w:t>
      </w:r>
    </w:p>
    <w:p w14:paraId="102BB7C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line="560" w:lineRule="exact"/>
        <w:ind w:left="0" w:leftChars="0" w:firstLine="0"/>
        <w:jc w:val="center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第一章  </w:t>
      </w:r>
      <w:r>
        <w:rPr>
          <w:rFonts w:hint="eastAsia" w:ascii="黑体" w:hAnsi="黑体" w:eastAsia="黑体" w:cs="仿宋_GB2312"/>
          <w:sz w:val="32"/>
          <w:szCs w:val="32"/>
        </w:rPr>
        <w:t>总则</w:t>
      </w:r>
    </w:p>
    <w:p w14:paraId="795CFD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bCs/>
          <w:color w:val="000000"/>
          <w:sz w:val="32"/>
          <w:szCs w:val="32"/>
        </w:rPr>
      </w:pPr>
      <w:bookmarkStart w:id="5" w:name="_GoBack"/>
      <w:r>
        <w:rPr>
          <w:rFonts w:hint="eastAsia" w:ascii="仿宋_GB2312" w:eastAsia="仿宋_GB2312"/>
          <w:bCs/>
          <w:color w:val="000000"/>
          <w:sz w:val="32"/>
          <w:szCs w:val="32"/>
        </w:rPr>
        <w:t>为深入推进一站式学生社区建设，充分发挥社区育人功能，打造“有文化、有温度、有规矩、有规范、有特色”的宿舍环境和氛围，促进学生健康生活、全面发展。根据《北京青年政治学院关于加强学生宿舍管理 全面推动“五星宿舍”创建行动的实施方案》，结合学院“五维联动”大思政工作体系建设，制订本办法。</w:t>
      </w:r>
      <w:bookmarkEnd w:id="5"/>
    </w:p>
    <w:p w14:paraId="47626BC5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“五星宿舍”申报级别：一星级宿舍、二星级宿舍、三星级宿舍、四星级宿舍、五星级宿舍。</w:t>
      </w:r>
    </w:p>
    <w:p w14:paraId="35DFF83D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“五星宿舍”申报评定实行逐级动态晋级机制，一星至五星级宿舍申报评定工作按季度逐级进行。</w:t>
      </w:r>
    </w:p>
    <w:p w14:paraId="0D9096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第二章  组织机构</w:t>
      </w:r>
    </w:p>
    <w:p w14:paraId="502231D4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“五星宿舍”申报评定工作在学院学生工作委员会的领导、监督下进行。党委学生工作部联合党委安全稳定工作部、团委和各二级学院共同负责</w:t>
      </w:r>
      <w:r>
        <w:rPr>
          <w:rFonts w:hint="eastAsia" w:ascii="仿宋_GB2312" w:eastAsia="仿宋_GB2312"/>
          <w:color w:val="000000"/>
          <w:sz w:val="32"/>
          <w:szCs w:val="32"/>
        </w:rPr>
        <w:t>“</w:t>
      </w:r>
      <w:r>
        <w:rPr>
          <w:rFonts w:ascii="仿宋_GB2312" w:eastAsia="仿宋_GB2312"/>
          <w:color w:val="000000"/>
          <w:sz w:val="32"/>
          <w:szCs w:val="32"/>
        </w:rPr>
        <w:t>五星宿舍</w:t>
      </w:r>
      <w:r>
        <w:rPr>
          <w:rFonts w:hint="eastAsia" w:ascii="仿宋_GB2312" w:eastAsia="仿宋_GB2312"/>
          <w:color w:val="000000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组织和评定工作：党委学生工作部负责研究制定“五星宿舍”工作方案，定期开展宣传教育，统筹各二级学院开展“五星宿舍”动员组织工作，定期开展五星级宿舍评定工作；党委安全稳定工作部负责学生宿舍日常管理，定期开展宿舍卫生安全检查并出具认定结果</w:t>
      </w:r>
      <w:r>
        <w:rPr>
          <w:rFonts w:hint="eastAsia" w:ascii="仿宋_GB2312" w:hAnsi="仿宋_GB2312" w:eastAsia="仿宋_GB2312" w:cs="仿宋_GB2312"/>
          <w:sz w:val="32"/>
          <w:szCs w:val="32"/>
        </w:rPr>
        <w:t>；团委负责定期组织开展“活力北青”各项活动，丰富社区文化活动；各二级学院成立星级宿舍工作组，具体负责本院一星至四星级宿舍评审的组织工作。</w:t>
      </w:r>
    </w:p>
    <w:p w14:paraId="18D15780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五星级宿舍评审组由学院党委学生工作部、党委安全稳定工作部、团委、各二级学院代表，第一导师代表及学生代表等</w:t>
      </w:r>
      <w:r>
        <w:rPr>
          <w:rFonts w:ascii="仿宋_GB2312" w:hAnsi="仿宋_GB2312" w:eastAsia="仿宋_GB2312" w:cs="仿宋_GB2312"/>
          <w:bCs/>
          <w:sz w:val="32"/>
          <w:szCs w:val="32"/>
        </w:rPr>
        <w:t>5-7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人组成，其中第一导师代表和学生代表均不少于</w:t>
      </w:r>
      <w:r>
        <w:rPr>
          <w:rFonts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人。一星至四星级宿舍评审组由二级学院学生工作负责人，辅导员、班主任、第一导师代表，学生代表等5-7人组成，其中第一导师及学生代表均不少于</w:t>
      </w:r>
      <w:r>
        <w:rPr>
          <w:rFonts w:ascii="仿宋_GB2312" w:hAnsi="仿宋_GB2312" w:eastAsia="仿宋_GB2312" w:cs="仿宋_GB2312"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人。</w:t>
      </w:r>
    </w:p>
    <w:p w14:paraId="332963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第三章  评定标准</w:t>
      </w:r>
    </w:p>
    <w:p w14:paraId="71EE33BD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申报资格</w:t>
      </w:r>
    </w:p>
    <w:p w14:paraId="4EDD6EF7">
      <w:pPr>
        <w:spacing w:line="560" w:lineRule="exact"/>
        <w:ind w:firstLine="604" w:firstLineChars="189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宿舍卫生安全是申报评定“五星宿舍”的基本前提。学生公寓将</w:t>
      </w:r>
      <w:r>
        <w:rPr>
          <w:rFonts w:hint="eastAsia" w:ascii="仿宋_GB2312" w:eastAsia="仿宋_GB2312"/>
          <w:color w:val="000000"/>
          <w:sz w:val="32"/>
          <w:szCs w:val="32"/>
        </w:rPr>
        <w:t>于每季度第一周公示上一季度宿舍检查评定结果。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评定结果分为</w:t>
      </w:r>
      <w:r>
        <w:rPr>
          <w:rFonts w:hint="eastAsia" w:ascii="仿宋_GB2312" w:eastAsia="仿宋_GB2312"/>
          <w:color w:val="000000"/>
          <w:sz w:val="32"/>
          <w:szCs w:val="32"/>
        </w:rPr>
        <w:t>“不达标宿舍”“达标宿舍”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和</w:t>
      </w:r>
      <w:r>
        <w:rPr>
          <w:rFonts w:hint="eastAsia" w:ascii="仿宋_GB2312" w:eastAsia="仿宋_GB2312"/>
          <w:color w:val="000000"/>
          <w:sz w:val="32"/>
          <w:szCs w:val="32"/>
        </w:rPr>
        <w:t>“文明宿舍”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。获得</w:t>
      </w:r>
      <w:r>
        <w:rPr>
          <w:rFonts w:hint="eastAsia" w:ascii="仿宋_GB2312" w:eastAsia="仿宋_GB2312"/>
          <w:color w:val="000000"/>
          <w:sz w:val="32"/>
          <w:szCs w:val="32"/>
        </w:rPr>
        <w:t>“达标宿舍”以上方可具备“五星宿舍”申报资格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。</w:t>
      </w:r>
    </w:p>
    <w:p w14:paraId="48BAF0E7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具体评定标准</w:t>
      </w:r>
    </w:p>
    <w:p w14:paraId="0FCC6C62">
      <w:p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为培养学生良好的生活习惯，增强学生“自我约束、自我监督、自我管理”的意识，构建安全、文明、整洁的居住环境，同时强化“新生引航工程”“活力北青”“社会实践”“志愿服务”的辐射作用，夯实优良学风与文明创建成果，从“有文化、有温度、有规矩、有规范、有特色”五个方面进行“五星宿舍”的评定，促进学生全面发展（具体标准见附件1）。</w:t>
      </w:r>
    </w:p>
    <w:p w14:paraId="16FBC3AB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评定情况说明</w:t>
      </w:r>
    </w:p>
    <w:p w14:paraId="68182010">
      <w:p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1.评定结果保留情况：在晋级申报评定中，如若未能晋级，将保留现有星级至下一季度；已评定为五星级宿舍的，评定结果有效期为两个季度，到期后降一级，以四星级宿舍身份再次参与五星级宿舍申报评定工作。</w:t>
      </w:r>
    </w:p>
    <w:p w14:paraId="17837215">
      <w:p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2.降级及暂停评定情况：如若发现申报材料作假或宿舍成员违反宿舍管理规定将视情节严重，给予暂停一次、降一级、取消连续两季度申报资格的处理，并对弄虚作假的宿舍进行通报批评。对于严重违反宿舍管理规定（《北京青年政治学院学生公寓管理办法》（试行）第十八条）的学生，其所在宿舍降一级并取消连续两季度申报资格。</w:t>
      </w:r>
    </w:p>
    <w:p w14:paraId="1BA891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第四章  </w:t>
      </w:r>
      <w:r>
        <w:rPr>
          <w:rFonts w:hint="eastAsia" w:ascii="黑体" w:hAnsi="黑体" w:eastAsia="黑体" w:cs="仿宋_GB2312"/>
          <w:sz w:val="32"/>
          <w:szCs w:val="32"/>
        </w:rPr>
        <w:t>申报及评定程序</w:t>
      </w:r>
    </w:p>
    <w:p w14:paraId="5342087C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一至四星级宿舍申报及评定程序</w:t>
      </w:r>
    </w:p>
    <w:p w14:paraId="1766E5F9">
      <w:pPr>
        <w:numPr>
          <w:ilvl w:val="0"/>
          <w:numId w:val="2"/>
        </w:numPr>
        <w:spacing w:line="560" w:lineRule="exact"/>
        <w:ind w:firstLine="604" w:firstLineChars="189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一至四星级宿舍申报评定</w:t>
      </w:r>
    </w:p>
    <w:p w14:paraId="680BA401">
      <w:p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1.宿舍申报：需由宿舍根据自我建设情况及评定标准，按季度向所属二级学院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星级宿舍工作组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提出申请，并进行线上申报（见附件2）。</w:t>
      </w:r>
    </w:p>
    <w:p w14:paraId="60F7BC18">
      <w:p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2.组织评定：各二级学院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星级宿舍工作组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根据申报情况，组织学生进行展示交流（3分钟PPT展示，2分钟提问交流，展示材料要求见附件3）。在具体评审中，依据不交叉原则，由学院指定评审组进行评审。评委依据评定标准和打分表（附件4），结合参评宿舍现场表现进行综合评定，评定结果报学院进行最终审核。</w:t>
      </w:r>
    </w:p>
    <w:p w14:paraId="062DFA29">
      <w:pPr>
        <w:numPr>
          <w:ilvl w:val="0"/>
          <w:numId w:val="2"/>
        </w:numPr>
        <w:spacing w:line="560" w:lineRule="exact"/>
        <w:ind w:firstLine="604" w:firstLineChars="189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z w:val="32"/>
          <w:szCs w:val="32"/>
        </w:rPr>
        <w:t>五星级宿舍申报评定，需由宿舍根据学院通知，结合自我建设情况及评定标准，向所属二级学院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星级宿舍工作组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提出申请，进行线上申报（见附件2），并提交申报材料（申报材料要求见附件3）。各二级学院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星级宿舍工作组综合四星级宿舍评定情况进行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推荐。五星级宿舍评审组根据推荐情况组织宿舍展示交流（5分钟PPT展示，3分钟提问交流，展示材料要求见附件3），依据打分表（附件4）结合申报材料、日常及现场表现进行综合评审，评审结果报学生工作委员会审定。</w:t>
      </w:r>
    </w:p>
    <w:p w14:paraId="3C6D3257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一星至五星级宿舍评定结果将在全院范围内进行公布，并挂牌展示。</w:t>
      </w:r>
    </w:p>
    <w:p w14:paraId="3C631E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第五章  </w:t>
      </w:r>
      <w:r>
        <w:rPr>
          <w:rFonts w:hint="eastAsia" w:ascii="黑体" w:hAnsi="黑体" w:eastAsia="黑体" w:cs="仿宋_GB2312"/>
          <w:sz w:val="32"/>
          <w:szCs w:val="32"/>
        </w:rPr>
        <w:t>表彰与奖励</w:t>
      </w:r>
    </w:p>
    <w:p w14:paraId="66F9E73A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对获评一至五星级宿舍称号的宿舍成员颁发奖品。</w:t>
      </w:r>
    </w:p>
    <w:p w14:paraId="3BB04A94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eastAsia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获评四星级、五星级宿舍称号的宿舍成员名单将写入该年度评优评先光荣册，并在学院年度表彰大会上予以表彰。</w:t>
      </w:r>
    </w:p>
    <w:p w14:paraId="5511618C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“五星宿舍”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评定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结果，纳入校级优秀班集体、优秀宿舍评价参考，在北京高校优秀学生基层组织推荐工作中优先考虑</w:t>
      </w:r>
      <w:r>
        <w:rPr>
          <w:rFonts w:hint="eastAsia" w:ascii="仿宋_GB2312" w:eastAsia="仿宋_GB2312"/>
          <w:bCs/>
          <w:color w:val="000000"/>
          <w:sz w:val="32"/>
          <w:szCs w:val="32"/>
        </w:rPr>
        <w:t>。</w:t>
      </w:r>
    </w:p>
    <w:p w14:paraId="4C310B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 xml:space="preserve">第六章  </w:t>
      </w:r>
      <w:r>
        <w:rPr>
          <w:rFonts w:hint="eastAsia" w:ascii="黑体" w:hAnsi="黑体" w:eastAsia="黑体" w:cs="仿宋_GB2312"/>
          <w:sz w:val="32"/>
          <w:szCs w:val="32"/>
        </w:rPr>
        <w:t>附则</w:t>
      </w:r>
    </w:p>
    <w:p w14:paraId="57F8B047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本办法由由党委学生工作部（学生处、武装部）负责解释。</w:t>
      </w:r>
    </w:p>
    <w:p w14:paraId="1D85FDA3"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本办法自公布之日起施行。</w:t>
      </w:r>
    </w:p>
    <w:p w14:paraId="69D46876">
      <w:pPr>
        <w:rPr>
          <w:rFonts w:ascii="仿宋_GB2312" w:hAnsi="仿宋_GB2312" w:eastAsia="仿宋_GB2312" w:cs="仿宋_GB2312"/>
          <w:bCs/>
          <w:sz w:val="32"/>
          <w:szCs w:val="32"/>
        </w:rPr>
      </w:pPr>
    </w:p>
    <w:p w14:paraId="4FA31F79">
      <w:pPr>
        <w:ind w:firstLine="640" w:firstLineChars="200"/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附件：1</w:t>
      </w:r>
      <w:r>
        <w:rPr>
          <w:rFonts w:ascii="仿宋_GB2312" w:hAnsi="仿宋_GB2312" w:eastAsia="仿宋_GB2312" w:cs="仿宋_GB2312"/>
          <w:bCs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北京青年政治学院五星宿舍评定标准</w:t>
      </w:r>
    </w:p>
    <w:p w14:paraId="186DB167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bCs/>
          <w:sz w:val="32"/>
          <w:szCs w:val="32"/>
        </w:rPr>
        <w:t>2.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北京青年政治学院学生社区“五星宿舍”申报方式</w:t>
      </w:r>
    </w:p>
    <w:p w14:paraId="61565AF0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</w:t>
      </w: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bCs/>
          <w:sz w:val="32"/>
          <w:szCs w:val="32"/>
        </w:rPr>
        <w:t>3.</w:t>
      </w:r>
      <w:bookmarkStart w:id="3" w:name="OLE_LINK1"/>
      <w:bookmarkStart w:id="4" w:name="OLE_LINK2"/>
      <w:r>
        <w:rPr>
          <w:rFonts w:hint="eastAsia" w:ascii="仿宋_GB2312" w:hAnsi="仿宋_GB2312" w:eastAsia="仿宋_GB2312" w:cs="仿宋_GB2312"/>
          <w:bCs/>
          <w:sz w:val="32"/>
          <w:szCs w:val="32"/>
        </w:rPr>
        <w:t>“</w:t>
      </w:r>
      <w:bookmarkEnd w:id="3"/>
      <w:bookmarkEnd w:id="4"/>
      <w:r>
        <w:rPr>
          <w:rFonts w:hint="eastAsia" w:ascii="仿宋_GB2312" w:hAnsi="仿宋_GB2312" w:eastAsia="仿宋_GB2312" w:cs="仿宋_GB2312"/>
          <w:bCs/>
          <w:sz w:val="32"/>
          <w:szCs w:val="32"/>
        </w:rPr>
        <w:t>五星宿舍”申报相关材料要求</w:t>
      </w:r>
    </w:p>
    <w:p w14:paraId="3A97E34E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t xml:space="preserve">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  </w:t>
      </w:r>
      <w:r>
        <w:rPr>
          <w:rFonts w:ascii="仿宋_GB2312" w:hAnsi="仿宋_GB2312" w:eastAsia="仿宋_GB2312" w:cs="仿宋_GB2312"/>
          <w:bCs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 xml:space="preserve"> “五星宿舍”申报评定打分表</w:t>
      </w:r>
    </w:p>
    <w:p w14:paraId="77212AFC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br w:type="page"/>
      </w:r>
    </w:p>
    <w:p w14:paraId="09023AF5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3D693C62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D5E678C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F2C2EC0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AFA30B0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3B38B6C8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538C106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040CE5E1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142113B9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3676B4FC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49DC347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E47F080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35C5EA7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B236358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590772C8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870F5A4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0825206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7F14B1E7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18595C4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4262DB1C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tbl>
      <w:tblPr>
        <w:tblStyle w:val="9"/>
        <w:tblpPr w:leftFromText="180" w:rightFromText="180" w:vertAnchor="page" w:horzAnchor="margin" w:tblpY="14611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44"/>
      </w:tblGrid>
      <w:tr w14:paraId="0E0D1CF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8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8A6D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210" w:firstLineChars="100"/>
              <w:jc w:val="left"/>
              <w:textAlignment w:val="auto"/>
              <w:rPr>
                <w:rFonts w:cs="黑体"/>
                <w:sz w:val="28"/>
                <w:szCs w:val="28"/>
              </w:rPr>
            </w:pPr>
            <w:r>
              <w:br w:type="page"/>
            </w:r>
            <w:r>
              <w:rPr>
                <w:rFonts w:hint="eastAsia" w:ascii="仿宋_GB2312" w:eastAsia="仿宋_GB2312" w:cs="黑体"/>
                <w:sz w:val="28"/>
                <w:szCs w:val="28"/>
              </w:rPr>
              <w:t xml:space="preserve">党政办公室                          </w:t>
            </w:r>
            <w:r>
              <w:rPr>
                <w:rFonts w:ascii="仿宋_GB2312" w:eastAsia="仿宋_GB2312" w:cs="黑体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 w:cs="黑体"/>
                <w:sz w:val="28"/>
                <w:szCs w:val="28"/>
              </w:rPr>
              <w:t xml:space="preserve">   </w:t>
            </w:r>
            <w:r>
              <w:rPr>
                <w:rFonts w:hint="eastAsia" w:ascii="仿宋_GB2312" w:eastAsia="仿宋_GB2312" w:cs="黑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黑体"/>
                <w:sz w:val="28"/>
                <w:szCs w:val="28"/>
              </w:rPr>
              <w:t>2025年</w:t>
            </w:r>
            <w:r>
              <w:rPr>
                <w:rFonts w:hint="eastAsia" w:ascii="仿宋_GB2312" w:eastAsia="仿宋_GB2312" w:cs="黑体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 w:cs="黑体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 w:cs="黑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eastAsia="仿宋_GB2312" w:cs="黑体"/>
                <w:sz w:val="28"/>
                <w:szCs w:val="28"/>
              </w:rPr>
              <w:t>日印发</w:t>
            </w:r>
          </w:p>
        </w:tc>
      </w:tr>
    </w:tbl>
    <w:p w14:paraId="79AF5D47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2F5270D1"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 w14:paraId="67763104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tbl>
      <w:tblPr>
        <w:tblStyle w:val="9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587"/>
        <w:gridCol w:w="1589"/>
        <w:gridCol w:w="1589"/>
        <w:gridCol w:w="1589"/>
        <w:gridCol w:w="1615"/>
      </w:tblGrid>
      <w:tr w14:paraId="60906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F77FB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color w:val="000000"/>
                <w:kern w:val="0"/>
                <w:sz w:val="44"/>
                <w:szCs w:val="44"/>
              </w:rPr>
              <w:t>北京青年政治学院五星宿舍评定标准</w:t>
            </w:r>
          </w:p>
        </w:tc>
      </w:tr>
      <w:tr w14:paraId="4BD03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81D2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星  级</w:t>
            </w:r>
          </w:p>
        </w:tc>
        <w:tc>
          <w:tcPr>
            <w:tcW w:w="86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700D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一  星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C27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二  星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5169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三  星</w:t>
            </w:r>
          </w:p>
        </w:tc>
        <w:tc>
          <w:tcPr>
            <w:tcW w:w="86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B8A0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四  星</w:t>
            </w:r>
          </w:p>
        </w:tc>
        <w:tc>
          <w:tcPr>
            <w:tcW w:w="87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FD6A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五  星</w:t>
            </w:r>
          </w:p>
        </w:tc>
      </w:tr>
      <w:tr w14:paraId="7DF5F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7DEC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标  准</w:t>
            </w:r>
          </w:p>
        </w:tc>
        <w:tc>
          <w:tcPr>
            <w:tcW w:w="8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F843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基本形成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08D0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有所进步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7A01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全面提升</w:t>
            </w:r>
          </w:p>
        </w:tc>
        <w:tc>
          <w:tcPr>
            <w:tcW w:w="8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3B4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表现突出</w:t>
            </w:r>
          </w:p>
        </w:tc>
        <w:tc>
          <w:tcPr>
            <w:tcW w:w="8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E20A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持续稳定</w:t>
            </w:r>
          </w:p>
        </w:tc>
      </w:tr>
      <w:tr w14:paraId="0D3F7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3DFE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有文化</w:t>
            </w:r>
          </w:p>
        </w:tc>
        <w:tc>
          <w:tcPr>
            <w:tcW w:w="43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855F5">
            <w:pPr>
              <w:widowControl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聚焦宿舍文化建设。重点观测：宿舍文化理念、宿舍发展规划、宿舍精神风貌。</w:t>
            </w:r>
          </w:p>
        </w:tc>
      </w:tr>
      <w:tr w14:paraId="4A7E3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FB22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有温度</w:t>
            </w:r>
          </w:p>
        </w:tc>
        <w:tc>
          <w:tcPr>
            <w:tcW w:w="43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7D254">
            <w:pPr>
              <w:widowControl/>
              <w:textAlignment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聚焦宿舍团队建设。重点观测</w:t>
            </w:r>
            <w:r>
              <w:rPr>
                <w:rFonts w:hint="eastAsia" w:ascii="仿宋_GB2312" w:hAnsi="仿宋_GB2312" w:eastAsia="仿宋_GB2312" w:cs="仿宋_GB2312"/>
                <w:kern w:val="20"/>
                <w:sz w:val="28"/>
                <w:szCs w:val="28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宿舍集体意识、宿舍团队精神、宿舍协同互助。</w:t>
            </w:r>
          </w:p>
        </w:tc>
      </w:tr>
      <w:tr w14:paraId="5C01A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A940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有规矩</w:t>
            </w:r>
          </w:p>
        </w:tc>
        <w:tc>
          <w:tcPr>
            <w:tcW w:w="43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5FF5">
            <w:pPr>
              <w:rPr>
                <w:rFonts w:ascii="仿宋_GB2312" w:hAnsi="仿宋_GB2312" w:eastAsia="仿宋_GB2312" w:cs="仿宋_GB2312"/>
                <w:kern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0"/>
                <w:sz w:val="28"/>
                <w:szCs w:val="28"/>
              </w:rPr>
              <w:t>聚焦宿舍纪律建设。重点观测：学生日常行为规范、遵守纪律情况、无违规违法行为。</w:t>
            </w:r>
          </w:p>
        </w:tc>
      </w:tr>
      <w:tr w14:paraId="4497B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0328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有规范</w:t>
            </w:r>
          </w:p>
        </w:tc>
        <w:tc>
          <w:tcPr>
            <w:tcW w:w="43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C755">
            <w:pPr>
              <w:widowControl/>
              <w:textAlignment w:val="center"/>
              <w:rPr>
                <w:rFonts w:ascii="仿宋_GB2312" w:hAnsi="仿宋_GB2312" w:eastAsia="仿宋_GB2312" w:cs="仿宋_GB2312"/>
                <w:kern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0"/>
                <w:sz w:val="28"/>
                <w:szCs w:val="28"/>
              </w:rPr>
              <w:t>聚焦宿舍安全与卫生建设。重点观测：宿舍环境卫生、安全意识与规范、无安全隐患和安全事件发生。</w:t>
            </w:r>
          </w:p>
        </w:tc>
      </w:tr>
      <w:tr w14:paraId="72BAA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6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072D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有特色</w:t>
            </w:r>
          </w:p>
        </w:tc>
        <w:tc>
          <w:tcPr>
            <w:tcW w:w="4332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B1BE4">
            <w:pPr>
              <w:widowControl/>
              <w:textAlignment w:val="center"/>
              <w:rPr>
                <w:rFonts w:ascii="仿宋_GB2312" w:hAnsi="仿宋_GB2312" w:eastAsia="仿宋_GB2312" w:cs="仿宋_GB2312"/>
                <w:kern w:val="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0"/>
                <w:sz w:val="28"/>
                <w:szCs w:val="28"/>
              </w:rPr>
              <w:t>聚焦宿舍特色建设。重点观测：宿舍特色鲜明，有特色成效（如各类文体比赛、技能大赛、学科竞赛、学习成绩、社会实践、志愿服务等）。</w:t>
            </w:r>
          </w:p>
        </w:tc>
      </w:tr>
    </w:tbl>
    <w:p w14:paraId="57CFF192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7735C96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 w14:paraId="31B0185A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北京青年政治学院学生社区“五星宿舍”申报方式</w:t>
      </w:r>
    </w:p>
    <w:p w14:paraId="3280E539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“五星宿舍”申报通过“企业微信”平台进行线上申报，申请宿舍成员需全员注册认证北京青年政治学院企业微信账号。</w:t>
      </w:r>
    </w:p>
    <w:p w14:paraId="3385FF87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一、移动端申报方式如下：</w:t>
      </w:r>
    </w:p>
    <w:p w14:paraId="04684A4F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1.“五星宿舍”申报，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由宿舍长1人进行申报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，打开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“企业微信”</w:t>
      </w:r>
      <w:r>
        <w:rPr>
          <w:rFonts w:hint="eastAsia" w:ascii="仿宋_GB2312" w:hAnsi="仿宋_GB2312" w:eastAsia="仿宋_GB2312" w:cs="仿宋_GB2312"/>
          <w:sz w:val="32"/>
          <w:szCs w:val="32"/>
        </w:rPr>
        <w:t>软件，进入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“工作台”</w:t>
      </w:r>
      <w:r>
        <w:rPr>
          <w:rFonts w:hint="eastAsia" w:ascii="仿宋_GB2312" w:hAnsi="仿宋_GB2312" w:eastAsia="仿宋_GB2312" w:cs="仿宋_GB2312"/>
          <w:sz w:val="32"/>
          <w:szCs w:val="32"/>
        </w:rPr>
        <w:t>界面，点击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“审批”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“‘五星宿舍’申报”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进入申报程序。</w:t>
      </w:r>
    </w:p>
    <w:p w14:paraId="66BEFD19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1811020</wp:posOffset>
                </wp:positionV>
                <wp:extent cx="369570" cy="358775"/>
                <wp:effectExtent l="10160" t="0" r="1270" b="22225"/>
                <wp:wrapNone/>
                <wp:docPr id="1029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" cy="358775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5" o:spid="_x0000_s1026" o:spt="32" type="#_x0000_t32" style="position:absolute;left:0pt;flip:y;margin-left:279pt;margin-top:142.6pt;height:28.25pt;width:29.1pt;z-index:251659264;mso-width-relative:page;mso-height-relative:page;" filled="f" stroked="t" coordsize="21600,21600" o:gfxdata="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qyaUHc&#10;AAAACwEAAA8AAAAAAAAAAQAgAAAAIgAAAGRycy9kb3ducmV2LnhtbFBLAQIUABQAAAAIAIdO4kBy&#10;waXNHAIAAAoEAAAOAAAAAAAAAAEAIAAAACsBAABkcnMvZTJvRG9jLnhtbFBLBQYAAAAABgAGAFkB&#10;AAC5BQAAAAA=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3778250</wp:posOffset>
                </wp:positionH>
                <wp:positionV relativeFrom="paragraph">
                  <wp:posOffset>918845</wp:posOffset>
                </wp:positionV>
                <wp:extent cx="793750" cy="725805"/>
                <wp:effectExtent l="19050" t="19050" r="25400" b="29845"/>
                <wp:wrapNone/>
                <wp:docPr id="102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3750" cy="725803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297.5pt;margin-top:72.35pt;height:57.15pt;width:62.5pt;z-index:251660288;mso-width-relative:page;mso-height-relative:page;" filled="f" stroked="t" coordsize="21600,21600" o:gfxdata="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5V7O/YAAAACwEAAA8AAAAAAAAAAQAgAAAAIgAAAGRycy9kb3ducmV2LnhtbFBLAQIUABQAAAAI&#10;AIdO4kDKSG4M7QEAAOEDAAAOAAAAAAAAAAEAIAAAACcBAABkcnMvZTJvRG9jLnhtbFBLBQYAAAAA&#10;BgAGAFkBAACGBQAAAAA=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4147185</wp:posOffset>
                </wp:positionV>
                <wp:extent cx="316230" cy="498475"/>
                <wp:effectExtent l="0" t="0" r="13970" b="9525"/>
                <wp:wrapNone/>
                <wp:docPr id="102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16230" cy="498475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7" o:spid="_x0000_s1026" o:spt="32" type="#_x0000_t32" style="position:absolute;left:0pt;flip:x y;margin-left:101.1pt;margin-top:326.55pt;height:39.25pt;width:24.9pt;z-index:251661312;mso-width-relative:page;mso-height-relative:page;" filled="f" stroked="t" coordsize="21600,21600" o:gfxdata="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gAIdS&#10;2gAAAAsBAAAPAAAAAAAAAAEAIAAAACIAAABkcnMvZG93bnJldi54bWxQSwECFAAUAAAACACHTuJA&#10;OMkb9x8CAAAUBAAADgAAAAAAAAABACAAAAApAQAAZHJzL2Uyb0RvYy54bWxQSwUGAAAAAAYABgBZ&#10;AQAAugUAAAAA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3255645</wp:posOffset>
                </wp:positionV>
                <wp:extent cx="734060" cy="759460"/>
                <wp:effectExtent l="19050" t="19050" r="21590" b="21590"/>
                <wp:wrapNone/>
                <wp:docPr id="103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060" cy="759459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68.2pt;margin-top:256.35pt;height:59.8pt;width:57.8pt;z-index:251662336;mso-width-relative:page;mso-height-relative:page;" filled="f" stroked="t" coordsize="21600,21600" o:gfxdata="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A1lD702QAAAAsBAAAPAAAAAAAAAAEAIAAAACIAAABkcnMvZG93bnJldi54bWxQSwECFAAUAAAA&#10;CACHTuJAGTfo9+0BAADhAwAADgAAAAAAAAABACAAAAAoAQAAZHJzL2Uyb0RvYy54bWxQSwUGAAAA&#10;AAYABgBZAQAAhwUAAAAA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4345940</wp:posOffset>
                </wp:positionV>
                <wp:extent cx="316230" cy="498475"/>
                <wp:effectExtent l="0" t="7620" r="13970" b="1905"/>
                <wp:wrapNone/>
                <wp:docPr id="1028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6228" cy="498475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16" o:spid="_x0000_s1026" o:spt="32" type="#_x0000_t32" style="position:absolute;left:0pt;flip:x;margin-left:164.1pt;margin-top:342.2pt;height:39.25pt;width:24.9pt;z-index:251663360;mso-width-relative:page;mso-height-relative:page;" filled="f" stroked="t" coordsize="21600,21600" o:gfxdata="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GApLcdsAAAAL&#10;AQAADwAAAAAAAAABACAAAAAiAAAAZHJzL2Rvd25yZXYueG1sUEsBAhQAFAAAAAgAh07iQMNHL50Z&#10;AgAACgQAAA4AAAAAAAAAAQAgAAAAKgEAAGRycy9lMm9Eb2MueG1sUEsFBgAAAAAGAAYAWQEAALUF&#10;AAAAAA==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4991735</wp:posOffset>
                </wp:positionV>
                <wp:extent cx="687705" cy="565150"/>
                <wp:effectExtent l="19050" t="19050" r="29845" b="25400"/>
                <wp:wrapNone/>
                <wp:docPr id="1030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3" cy="565150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4" o:spid="_x0000_s1026" o:spt="1" style="position:absolute;left:0pt;margin-left:134.85pt;margin-top:393.05pt;height:44.5pt;width:54.15pt;z-index:251664384;mso-width-relative:page;mso-height-relative:page;" filled="f" stroked="t" coordsize="21600,21600" o:gfxdata="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A0potoAAAALAQAADwAAAAAAAAABACAAAAAiAAAAZHJzL2Rvd25yZXYueG1sUEsBAhQAFAAA&#10;AAgAh07iQCBZ5EbtAQAA4QMAAA4AAAAAAAAAAQAgAAAAKQEAAGRycy9lMm9Eb2MueG1sUEsFBgAA&#10;AAAGAAYAWQEAAIgFAAAAAA==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2628265" cy="5479415"/>
            <wp:effectExtent l="0" t="0" r="635" b="6985"/>
            <wp:docPr id="1032" name="图片 2" descr="028ad0de20afdebc5c256bb7aed63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2" descr="028ad0de20afdebc5c256bb7aed63a0"/>
                    <pic:cNvPicPr/>
                  </pic:nvPicPr>
                  <pic:blipFill>
                    <a:blip r:embed="rId7" cstate="print"/>
                    <a:srcRect t="4687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547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2628265" cy="5490210"/>
            <wp:effectExtent l="0" t="0" r="635" b="8890"/>
            <wp:docPr id="1033" name="图片 3" descr="E:/工作/单位/学生工作/五星宿舍/申评办法/截图/1.jpg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3" descr="E:/工作/单位/学生工作/五星宿舍/申评办法/截图/1.jpg1"/>
                    <pic:cNvPicPr/>
                  </pic:nvPicPr>
                  <pic:blipFill>
                    <a:blip r:embed="rId8" cstate="print"/>
                    <a:srcRect t="4880" b="-366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549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0549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br w:type="page"/>
      </w:r>
    </w:p>
    <w:p w14:paraId="55F90DBD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2.填报人需填写所在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班级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宿舍人数</w:t>
      </w:r>
      <w:r>
        <w:rPr>
          <w:rFonts w:hint="eastAsia" w:ascii="仿宋_GB2312" w:hAnsi="仿宋_GB2312" w:eastAsia="仿宋_GB2312" w:cs="仿宋_GB2312"/>
          <w:sz w:val="32"/>
          <w:szCs w:val="32"/>
        </w:rPr>
        <w:t>（需在企业微信通讯录中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添加宿舍成员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申报星级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宿舍简介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全部填写完成后，点击提交，完成申报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6734DB7E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2628265" cy="5461635"/>
            <wp:effectExtent l="0" t="0" r="635" b="12065"/>
            <wp:docPr id="1034" name="图片 7" descr="E:/工作/单位/学生工作/五星宿舍/申评办法/截图/2.jpg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7" descr="E:/工作/单位/学生工作/五星宿舍/申评办法/截图/2.jpg2"/>
                    <pic:cNvPicPr/>
                  </pic:nvPicPr>
                  <pic:blipFill>
                    <a:blip r:embed="rId9" cstate="print"/>
                    <a:srcRect t="5407" b="-390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546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2628265" cy="5444490"/>
            <wp:effectExtent l="0" t="0" r="635" b="3810"/>
            <wp:docPr id="1035" name="图片 8" descr="E:/工作/单位/学生工作/五星宿舍/申评办法/截图/3.jpg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8" descr="E:/工作/单位/学生工作/五星宿舍/申评办法/截图/3.jpg3"/>
                    <pic:cNvPicPr/>
                  </pic:nvPicPr>
                  <pic:blipFill>
                    <a:blip r:embed="rId10" cstate="print"/>
                    <a:srcRect t="5529" b="-214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544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7F468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二、P</w:t>
      </w:r>
      <w:r>
        <w:rPr>
          <w:rFonts w:ascii="黑体" w:hAnsi="黑体" w:eastAsia="黑体" w:cs="黑体"/>
          <w:sz w:val="32"/>
          <w:szCs w:val="32"/>
        </w:rPr>
        <w:t>C</w:t>
      </w:r>
      <w:r>
        <w:rPr>
          <w:rFonts w:hint="eastAsia" w:ascii="黑体" w:hAnsi="黑体" w:eastAsia="黑体" w:cs="黑体"/>
          <w:sz w:val="32"/>
          <w:szCs w:val="32"/>
        </w:rPr>
        <w:t>端申报方式如下：</w:t>
      </w:r>
    </w:p>
    <w:p w14:paraId="7A16ECA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1031240</wp:posOffset>
                </wp:positionV>
                <wp:extent cx="901700" cy="299720"/>
                <wp:effectExtent l="19050" t="19050" r="19050" b="24130"/>
                <wp:wrapNone/>
                <wp:docPr id="1036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0" cy="299720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34" o:spid="_x0000_s1026" o:spt="1" style="position:absolute;left:0pt;margin-left:18pt;margin-top:81.2pt;height:23.6pt;width:71pt;z-index:251665408;mso-width-relative:page;mso-height-relative:page;" filled="f" stroked="t" coordsize="21600,21600" o:gfxdata="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T5mxtgAAAAKAQAADwAAAAAAAAABACAAAAAiAAAAZHJzL2Rvd25yZXYueG1sUEsBAhQAFAAAAAgA&#10;h07iQEbYscfsAQAA4gMAAA4AAAAAAAAAAQAgAAAAJwEAAGRycy9lMm9Eb2MueG1sUEsFBgAAAAAG&#10;AAYAWQEAAIUFAAAAAA==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1.星级宿舍申报，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由宿舍长1人进行申报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，打开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“企业微信”</w:t>
      </w:r>
      <w:r>
        <w:rPr>
          <w:rFonts w:hint="eastAsia" w:ascii="仿宋_GB2312" w:hAnsi="仿宋_GB2312" w:eastAsia="仿宋_GB2312" w:cs="仿宋_GB2312"/>
          <w:sz w:val="32"/>
          <w:szCs w:val="32"/>
        </w:rPr>
        <w:t>客户端，进入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“工作台”</w:t>
      </w:r>
      <w:r>
        <w:rPr>
          <w:rFonts w:hint="eastAsia" w:ascii="仿宋_GB2312" w:hAnsi="仿宋_GB2312" w:eastAsia="仿宋_GB2312" w:cs="仿宋_GB2312"/>
          <w:sz w:val="32"/>
          <w:szCs w:val="32"/>
        </w:rPr>
        <w:t>界面，点击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“审批”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“星级宿舍申报”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进入申报程序。</w:t>
      </w:r>
    </w:p>
    <w:p w14:paraId="0EE21E92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1252220</wp:posOffset>
                </wp:positionV>
                <wp:extent cx="483870" cy="396240"/>
                <wp:effectExtent l="0" t="0" r="11430" b="22860"/>
                <wp:wrapNone/>
                <wp:docPr id="1038" name="直接箭头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3870" cy="39624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5" o:spid="_x0000_s1026" o:spt="32" type="#_x0000_t32" style="position:absolute;left:0pt;flip:x y;margin-left:225pt;margin-top:98.6pt;height:31.2pt;width:38.1pt;z-index:251666432;mso-width-relative:page;mso-height-relative:page;" filled="f" stroked="t" coordsize="21600,21600" o:gfxdata="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ApR&#10;P8vaAAAACwEAAA8AAAAAAAAAAQAgAAAAIgAAAGRycy9kb3ducmV2LnhtbFBLAQIUABQAAAAIAIdO&#10;4kCEEn/SIQIAABQEAAAOAAAAAAAAAAEAIAAAACkBAABkcnMvZTJvRG9jLnhtbFBLBQYAAAAABgAG&#10;AFkBAAC8BQAAAAA=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162560</wp:posOffset>
                </wp:positionV>
                <wp:extent cx="685800" cy="0"/>
                <wp:effectExtent l="0" t="64135" r="0" b="75565"/>
                <wp:wrapNone/>
                <wp:docPr id="1037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6" o:spid="_x0000_s1026" o:spt="32" type="#_x0000_t32" style="position:absolute;left:0pt;flip:x;margin-left:90pt;margin-top:12.8pt;height:0pt;width:54pt;z-index:251667456;mso-width-relative:page;mso-height-relative:page;" filled="f" stroked="t" coordsize="21600,21600" o:gfxdata="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j6qdi1gAAAAkBAAAPAAAA&#10;AAAAAAEAIAAAACIAAABkcnMvZG93bnJldi54bWxQSwECFAAUAAAACACHTuJAliWz5xcCAAAFBAAA&#10;DgAAAAAAAAABACAAAAAlAQAAZHJzL2Uyb0RvYy54bWxQSwUGAAAAAAYABgBZAQAArgUAAAAA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756920</wp:posOffset>
                </wp:positionV>
                <wp:extent cx="929005" cy="395605"/>
                <wp:effectExtent l="19050" t="19050" r="29845" b="29845"/>
                <wp:wrapNone/>
                <wp:docPr id="1039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9004" cy="395604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187.85pt;margin-top:59.6pt;height:31.15pt;width:73.15pt;z-index:251668480;mso-width-relative:page;mso-height-relative:page;" filled="f" stroked="t" coordsize="21600,21600" o:gfxdata="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tfaXrNkAAAALAQAADwAAAAAAAAABACAAAAAiAAAAZHJzL2Rvd25yZXYueG1sUEsBAhQAFAAA&#10;AAgAh07iQGRoCkbuAQAA4gMAAA4AAAAAAAAAAQAgAAAAKAEAAGRycy9lMm9Eb2MueG1sUEsFBgAA&#10;AAAGAAYAWQEAAIgFAAAAAA==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2405" cy="2942590"/>
            <wp:effectExtent l="0" t="0" r="10795" b="3810"/>
            <wp:docPr id="1040" name="图片 32" descr="908f79ca26924285eddee31a927b0e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图片 32" descr="908f79ca26924285eddee31a927b0e7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7E3E4F">
      <w:pPr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3D69C8E1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0" distR="0" simplePos="0" relativeHeight="251669504" behindDoc="0" locked="0" layoutInCell="1" allowOverlap="1">
                <wp:simplePos x="0" y="0"/>
                <wp:positionH relativeFrom="column">
                  <wp:posOffset>1604645</wp:posOffset>
                </wp:positionH>
                <wp:positionV relativeFrom="paragraph">
                  <wp:posOffset>567055</wp:posOffset>
                </wp:positionV>
                <wp:extent cx="909955" cy="405765"/>
                <wp:effectExtent l="19050" t="19050" r="23495" b="19685"/>
                <wp:wrapNone/>
                <wp:docPr id="1042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955" cy="405764"/>
                        </a:xfrm>
                        <a:prstGeom prst="rect">
                          <a:avLst/>
                        </a:prstGeom>
                        <a:ln w="38100" cap="flat" cmpd="sng">
                          <a:solidFill>
                            <a:srgbClr val="0070C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38" o:spid="_x0000_s1026" o:spt="1" style="position:absolute;left:0pt;margin-left:126.35pt;margin-top:44.65pt;height:31.95pt;width:71.65pt;z-index:251669504;mso-width-relative:page;mso-height-relative:page;" filled="f" stroked="t" coordsize="21600,21600" o:gfxdata="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VfrEsNgAAAAKAQAADwAAAAAAAAABACAAAAAiAAAAZHJzL2Rvd25yZXYueG1sUEsBAhQAFAAA&#10;AAgAh07iQKCk15rvAQAA4gMAAA4AAAAAAAAAAQAgAAAAJwEAAGRycy9lMm9Eb2MueG1sUEsFBgAA&#10;AAAGAAYAWQEAAIgFAAAAAA==&#10;">
                <v:fill on="f" focussize="0,0"/>
                <v:stroke weight="3pt" color="#0070C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2405" cy="2761615"/>
            <wp:effectExtent l="0" t="0" r="10795" b="6985"/>
            <wp:docPr id="1041" name="图片 37" descr="E:/工作/单位/学生工作/五星宿舍/申评办法/截图/微信图片_20250318125801.png微信图片_202503181258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图片 37" descr="E:/工作/单位/学生工作/五星宿舍/申评办法/截图/微信图片_20250318125801.png微信图片_20250318125801"/>
                    <pic:cNvPicPr/>
                  </pic:nvPicPr>
                  <pic:blipFill>
                    <a:blip r:embed="rId12" cstate="print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2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162560</wp:posOffset>
                </wp:positionV>
                <wp:extent cx="342900" cy="297180"/>
                <wp:effectExtent l="9525" t="10795" r="3175" b="9525"/>
                <wp:wrapNone/>
                <wp:docPr id="1043" name="直接箭头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297180"/>
                        </a:xfrm>
                        <a:prstGeom prst="straightConnector1">
                          <a:avLst/>
                        </a:prstGeom>
                        <a:ln w="28575" cap="flat" cmpd="sng">
                          <a:solidFill>
                            <a:srgbClr val="4874CB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9" o:spid="_x0000_s1026" o:spt="32" type="#_x0000_t32" style="position:absolute;left:0pt;margin-left:117pt;margin-top:12.8pt;height:23.4pt;width:27pt;z-index:251670528;mso-width-relative:page;mso-height-relative:page;" filled="f" stroked="t" coordsize="21600,21600" o:gfxdata="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l2wcq9kAAAAJAQAADwAA&#10;AAAAAAABACAAAAAiAAAAZHJzL2Rvd25yZXYueG1sUEsBAhQAFAAAAAgAh07iQOQmOgQVAgAAAAQA&#10;AA4AAAAAAAAAAQAgAAAAKAEAAGRycy9lMm9Eb2MueG1sUEsFBgAAAAAGAAYAWQEAAK8FAAAAAA==&#10;">
                <v:fill on="f" focussize="0,0"/>
                <v:stroke weight="2.25pt" color="#4874CB" joinstyle="miter" endarrow="open"/>
                <v:imagedata o:title=""/>
                <o:lock v:ext="edit" aspectratio="f"/>
              </v:shape>
            </w:pict>
          </mc:Fallback>
        </mc:AlternateContent>
      </w:r>
    </w:p>
    <w:p w14:paraId="2ADCE379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br w:type="page"/>
      </w:r>
    </w:p>
    <w:p w14:paraId="37932FAA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2.填报人需填写所在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二级学院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班级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学号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宿舍号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宿舍人数</w:t>
      </w:r>
      <w:r>
        <w:rPr>
          <w:rFonts w:hint="eastAsia" w:ascii="仿宋_GB2312" w:hAnsi="仿宋_GB2312" w:eastAsia="仿宋_GB2312" w:cs="仿宋_GB2312"/>
          <w:sz w:val="32"/>
          <w:szCs w:val="32"/>
        </w:rPr>
        <w:t>（需在企业微信通讯录中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添加宿舍成员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申报星级</w:t>
      </w:r>
      <w:r>
        <w:rPr>
          <w:rFonts w:hint="eastAsia" w:ascii="仿宋_GB2312" w:hAnsi="仿宋_GB2312" w:eastAsia="仿宋_GB2312" w:cs="仿宋_GB2312"/>
          <w:sz w:val="32"/>
          <w:szCs w:val="32"/>
        </w:rPr>
        <w:t>及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宿舍简介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全部填写完成后，点击提交，完成申报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2A77AD8A"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2405" cy="2761615"/>
            <wp:effectExtent l="0" t="0" r="10795" b="6985"/>
            <wp:docPr id="1044" name="图片 40" descr="E:/工作/单位/学生工作/五星宿舍/申评办法/截图/微信图片_20250318125813.png微信图片_20250318125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图片 40" descr="E:/工作/单位/学生工作/五星宿舍/申评办法/截图/微信图片_20250318125813.png微信图片_20250318125813"/>
                    <pic:cNvPicPr/>
                  </pic:nvPicPr>
                  <pic:blipFill>
                    <a:blip r:embed="rId13" cstate="print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272405" cy="2761615"/>
            <wp:effectExtent l="0" t="0" r="10795" b="6985"/>
            <wp:docPr id="1045" name="图片 41" descr="E:/工作/单位/学生工作/五星宿舍/申评办法/截图/微信图片_20250318130025.png微信图片_20250318130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图片 41" descr="E:/工作/单位/学生工作/五星宿舍/申评办法/截图/微信图片_20250318130025.png微信图片_20250318130025"/>
                    <pic:cNvPicPr/>
                  </pic:nvPicPr>
                  <pic:blipFill>
                    <a:blip r:embed="rId14" cstate="print"/>
                    <a:srcRect l="11" r="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D364">
      <w:pPr>
        <w:rPr>
          <w:rFonts w:ascii="仿宋_GB2312" w:hAnsi="仿宋_GB2312" w:eastAsia="仿宋_GB2312" w:cs="仿宋_GB2312"/>
          <w:sz w:val="32"/>
          <w:szCs w:val="32"/>
        </w:rPr>
      </w:pPr>
    </w:p>
    <w:p w14:paraId="3F69ADCF">
      <w:pPr>
        <w:rPr>
          <w:rFonts w:ascii="仿宋_GB2312" w:hAnsi="仿宋_GB2312" w:eastAsia="仿宋_GB2312" w:cs="仿宋_GB2312"/>
          <w:bCs/>
          <w:sz w:val="32"/>
          <w:szCs w:val="32"/>
        </w:rPr>
      </w:pPr>
      <w:r>
        <w:rPr>
          <w:rFonts w:ascii="仿宋_GB2312" w:hAnsi="仿宋_GB2312" w:eastAsia="仿宋_GB2312" w:cs="仿宋_GB2312"/>
          <w:bCs/>
          <w:sz w:val="32"/>
          <w:szCs w:val="32"/>
        </w:rPr>
        <w:br w:type="page"/>
      </w:r>
    </w:p>
    <w:p w14:paraId="52D9B08F"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附件3</w:t>
      </w:r>
    </w:p>
    <w:p w14:paraId="0B01FAA1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“五星宿舍”申报相关材料要求</w:t>
      </w:r>
    </w:p>
    <w:p w14:paraId="5699A645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一、现场交流展示材料</w:t>
      </w:r>
    </w:p>
    <w:p w14:paraId="18519F94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至五星级宿舍申报以PPT或视频展示为主，可结合打分表（附件4）进行准备，以具体内容或事例为主，如展示宿舍环境、宿舍标语、宿舍成员个人及集体成长目标、宿舍文化理念、宿舍团建活动照片、宿舍成员个人或集体获奖情况等，充分展现宿舍风采。</w:t>
      </w:r>
    </w:p>
    <w:p w14:paraId="2255B88D"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二、五星级宿舍申报材料</w:t>
      </w:r>
    </w:p>
    <w:p w14:paraId="74C65505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五星级宿舍申报材料”为文字材料，仅申报“五星级”的宿舍需要在准备现场交流展示材料的同时上报该文字材料，材料要求总体字数不少于800字，图文并茂，特色鲜明。材料中展示的宿舍环境、集体活动、个人及集体荣誉等方面的照片，需写明图名（具体活动或荣誉），规格不小于1MB。</w:t>
      </w:r>
    </w:p>
    <w:p w14:paraId="7B546921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材料模板具体如下：</w:t>
      </w:r>
    </w:p>
    <w:p w14:paraId="3880EE9E">
      <w:pPr>
        <w:pStyle w:val="7"/>
        <w:spacing w:before="0" w:beforeAutospacing="0" w:after="0" w:afterAutospacing="0" w:line="560" w:lineRule="exact"/>
        <w:ind w:firstLine="640" w:firstLineChars="200"/>
        <w:rPr>
          <w:rFonts w:ascii="仿宋_GB2312" w:hAnsi="Times New Roman" w:eastAsia="仿宋_GB2312" w:cs="Times New Roman"/>
          <w:color w:val="000000"/>
          <w:kern w:val="2"/>
          <w:sz w:val="32"/>
          <w:szCs w:val="32"/>
        </w:rPr>
      </w:pPr>
    </w:p>
    <w:p w14:paraId="6C911C9A">
      <w:pPr>
        <w:pStyle w:val="7"/>
        <w:spacing w:before="0" w:beforeAutospacing="0" w:after="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2"/>
          <w:sz w:val="44"/>
          <w:szCs w:val="44"/>
        </w:rPr>
        <w:t>XXXX（题目：方正小标宋简体二号，居中）</w:t>
      </w:r>
    </w:p>
    <w:p w14:paraId="42F49702">
      <w:pPr>
        <w:pStyle w:val="7"/>
        <w:spacing w:before="0" w:beforeAutospacing="0" w:after="0" w:afterAutospacing="0" w:line="560" w:lineRule="exact"/>
        <w:jc w:val="center"/>
        <w:rPr>
          <w:rFonts w:eastAsia="楷体_GB2312"/>
          <w:sz w:val="36"/>
          <w:szCs w:val="36"/>
        </w:rPr>
      </w:pPr>
      <w:r>
        <w:rPr>
          <w:rFonts w:eastAsia="楷体_GB2312"/>
          <w:sz w:val="36"/>
          <w:szCs w:val="36"/>
        </w:rPr>
        <w:t>（</w:t>
      </w:r>
      <w:r>
        <w:rPr>
          <w:rFonts w:hint="eastAsia" w:eastAsia="楷体_GB2312"/>
          <w:sz w:val="36"/>
          <w:szCs w:val="36"/>
        </w:rPr>
        <w:t>宿舍号</w:t>
      </w:r>
      <w:r>
        <w:rPr>
          <w:rFonts w:eastAsia="楷体_GB2312"/>
          <w:sz w:val="36"/>
          <w:szCs w:val="36"/>
        </w:rPr>
        <w:t>，楷体_GB2312小二号</w:t>
      </w:r>
      <w:r>
        <w:rPr>
          <w:rFonts w:hint="eastAsia" w:eastAsia="楷体_GB2312"/>
          <w:sz w:val="36"/>
          <w:szCs w:val="36"/>
        </w:rPr>
        <w:t>，居中</w:t>
      </w:r>
      <w:r>
        <w:rPr>
          <w:rFonts w:eastAsia="楷体_GB2312"/>
          <w:sz w:val="36"/>
          <w:szCs w:val="36"/>
        </w:rPr>
        <w:t>）</w:t>
      </w:r>
    </w:p>
    <w:p w14:paraId="573BC008">
      <w:pPr>
        <w:pStyle w:val="7"/>
        <w:spacing w:before="0" w:beforeAutospacing="0" w:after="0" w:afterAutospacing="0" w:line="560" w:lineRule="exact"/>
        <w:ind w:firstLine="640" w:firstLineChars="200"/>
        <w:jc w:val="both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>（页边距：上、下、左、右均2.5；行间距：28磅；正文：仿宋_GB2312三号，数字、英文：Times New Roman，左右两端对齐）</w:t>
      </w:r>
    </w:p>
    <w:p w14:paraId="03B244AE">
      <w:pPr>
        <w:pStyle w:val="7"/>
        <w:spacing w:before="0" w:beforeAutospacing="0" w:after="0" w:afterAutospacing="0"/>
        <w:jc w:val="center"/>
        <w:rPr>
          <w:rFonts w:eastAsia="楷体_GB2312"/>
          <w:sz w:val="36"/>
          <w:szCs w:val="36"/>
        </w:rPr>
      </w:pPr>
      <w:r>
        <w:rPr>
          <w:rFonts w:hint="eastAsia" w:eastAsia="楷体_GB2312"/>
          <w:sz w:val="36"/>
          <w:szCs w:val="36"/>
        </w:rPr>
        <w:drawing>
          <wp:inline distT="0" distB="0" distL="0" distR="0">
            <wp:extent cx="1315085" cy="791845"/>
            <wp:effectExtent l="9525" t="9525" r="21590" b="11430"/>
            <wp:docPr id="1046" name="图片 21" descr="38334b8952af5bcc7c6f620121484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图片 21" descr="38334b8952af5bcc7c6f620121484ad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5085" cy="791845"/>
                    </a:xfrm>
                    <a:prstGeom prst="rect">
                      <a:avLst/>
                    </a:prstGeom>
                    <a:ln w="6350" cap="flat" cmpd="sng">
                      <a:solidFill>
                        <a:srgbClr val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 w14:paraId="38E7798A">
      <w:pPr>
        <w:pStyle w:val="7"/>
        <w:spacing w:before="0" w:beforeAutospacing="0" w:after="0" w:afterAutospacing="0"/>
        <w:jc w:val="center"/>
        <w:rPr>
          <w:rFonts w:eastAsia="楷体_GB2312"/>
          <w:sz w:val="32"/>
          <w:szCs w:val="32"/>
        </w:rPr>
        <w:sectPr>
          <w:footerReference r:id="rId3" w:type="default"/>
          <w:pgSz w:w="11906" w:h="16838"/>
          <w:pgMar w:top="1440" w:right="1463" w:bottom="1440" w:left="1463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eastAsia="楷体_GB2312"/>
          <w:sz w:val="32"/>
          <w:szCs w:val="32"/>
        </w:rPr>
        <w:t>图名（仿宋_GB2312三号，居中）</w:t>
      </w:r>
    </w:p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879"/>
        <w:gridCol w:w="680"/>
        <w:gridCol w:w="2211"/>
        <w:gridCol w:w="2211"/>
        <w:gridCol w:w="2211"/>
        <w:gridCol w:w="2211"/>
        <w:gridCol w:w="2211"/>
        <w:gridCol w:w="770"/>
        <w:gridCol w:w="68"/>
      </w:tblGrid>
      <w:tr w14:paraId="183A4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350" w:hRule="atLeast"/>
          <w:jc w:val="center"/>
        </w:trPr>
        <w:tc>
          <w:tcPr>
            <w:tcW w:w="14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E40F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附件4-1</w:t>
            </w:r>
          </w:p>
        </w:tc>
      </w:tr>
      <w:tr w14:paraId="1580A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460" w:hRule="atLeast"/>
          <w:jc w:val="center"/>
        </w:trPr>
        <w:tc>
          <w:tcPr>
            <w:tcW w:w="1400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1FEBA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XX学院“一星宿舍”申报评定打分表</w:t>
            </w:r>
          </w:p>
        </w:tc>
      </w:tr>
      <w:tr w14:paraId="4FD25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400" w:hRule="atLeast"/>
          <w:jc w:val="center"/>
        </w:trPr>
        <w:tc>
          <w:tcPr>
            <w:tcW w:w="14008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533F62B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（一星：基本形成，65+）</w:t>
            </w:r>
          </w:p>
        </w:tc>
      </w:tr>
      <w:tr w14:paraId="01CE6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400" w:hRule="atLeast"/>
          <w:jc w:val="center"/>
        </w:trPr>
        <w:tc>
          <w:tcPr>
            <w:tcW w:w="6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89A5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F7B8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宿舍号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4A8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维度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36A0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有文化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8B6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有温度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4CC0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有规矩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625F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有规范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30B0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有特色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53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14:paraId="5BCA4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400" w:hRule="atLeast"/>
          <w:jc w:val="center"/>
        </w:trPr>
        <w:tc>
          <w:tcPr>
            <w:tcW w:w="624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1857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B6D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6B5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FC03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657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B8E6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660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501A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34D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最高</w:t>
            </w:r>
          </w:p>
        </w:tc>
      </w:tr>
      <w:tr w14:paraId="3CE02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600" w:hRule="atLeast"/>
          <w:jc w:val="center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BD5A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B26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E1D4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评分参考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689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宿舍名称、口号等</w:t>
            </w:r>
          </w:p>
          <w:p w14:paraId="1A7151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标识建设情况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D3F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宿舍集体商议、</w:t>
            </w:r>
          </w:p>
          <w:p w14:paraId="5783370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决策情况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662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遵守校规、校纪情况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93E6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宿舍卫生安全</w:t>
            </w:r>
          </w:p>
          <w:p w14:paraId="4367BE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评定情况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307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加入学生组织、</w:t>
            </w:r>
          </w:p>
          <w:p w14:paraId="0C5FCE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社团情况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567C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100分</w:t>
            </w:r>
          </w:p>
        </w:tc>
      </w:tr>
      <w:tr w14:paraId="31A24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600" w:hRule="atLeast"/>
          <w:jc w:val="center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A9E1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2831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6ADA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AD4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宿舍布置创意、</w:t>
            </w:r>
          </w:p>
          <w:p w14:paraId="0810367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特色情况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02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主动化解矛盾、</w:t>
            </w:r>
          </w:p>
          <w:p w14:paraId="75923A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F34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自我管理、培养情况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D07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日常值日分工</w:t>
            </w:r>
          </w:p>
          <w:p w14:paraId="2C82C7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及落实情况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63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兴趣特长</w:t>
            </w:r>
          </w:p>
          <w:p w14:paraId="7F1B29B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培养发展情况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BEC7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7550CE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600" w:hRule="atLeast"/>
          <w:jc w:val="center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3AD9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3656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F3942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FF0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宿舍成员入党、</w:t>
            </w:r>
          </w:p>
          <w:p w14:paraId="6BAA3D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入团情况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BB62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宿舍集体活动</w:t>
            </w:r>
          </w:p>
          <w:p w14:paraId="1ADB70D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或团建情况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56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宿舍公约制定</w:t>
            </w:r>
          </w:p>
          <w:p w14:paraId="36D5270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落实情况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E42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生活习惯养成情况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705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参与各类比赛、实践、服务活动及获奖情况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5EFF5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0B674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600" w:hRule="atLeast"/>
          <w:jc w:val="center"/>
        </w:trPr>
        <w:tc>
          <w:tcPr>
            <w:tcW w:w="6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B874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E931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493E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E4C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发展规划、目标</w:t>
            </w:r>
          </w:p>
          <w:p w14:paraId="271EDC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制定情况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B93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</w:t>
            </w:r>
          </w:p>
          <w:p w14:paraId="711EDA3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互帮互助情况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FA2B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公共秩序维护情况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364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垃圾带下楼、</w:t>
            </w:r>
          </w:p>
          <w:p w14:paraId="71756B3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垃圾分类情况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5A4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宿舍学习氛围</w:t>
            </w:r>
          </w:p>
          <w:p w14:paraId="70E6AB8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及学习情况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AA0F2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39894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560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EA8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5CEC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1A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CCC6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3B2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FBDF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7FF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CF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FF9E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5370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560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89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732F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8C8D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C97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9DE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F99D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2751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B6A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8216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71BDF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560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B7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1A52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752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ED5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E9B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F1EE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BE19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7DB4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9E91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2222E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8" w:type="dxa"/>
          <w:trHeight w:val="560" w:hRule="atLeast"/>
          <w:jc w:val="center"/>
        </w:trPr>
        <w:tc>
          <w:tcPr>
            <w:tcW w:w="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5C7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...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6B85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6A1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63E6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62B8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49D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6C78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5196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1E64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734A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0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BCB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54A28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0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4111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评委签字：</w:t>
            </w:r>
          </w:p>
        </w:tc>
      </w:tr>
    </w:tbl>
    <w:p w14:paraId="368A13EC"/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"/>
        <w:gridCol w:w="575"/>
        <w:gridCol w:w="879"/>
        <w:gridCol w:w="680"/>
        <w:gridCol w:w="2211"/>
        <w:gridCol w:w="2211"/>
        <w:gridCol w:w="2211"/>
        <w:gridCol w:w="2211"/>
        <w:gridCol w:w="2211"/>
        <w:gridCol w:w="770"/>
        <w:gridCol w:w="68"/>
        <w:gridCol w:w="49"/>
      </w:tblGrid>
      <w:tr w14:paraId="210BD0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350" w:hRule="atLeast"/>
          <w:jc w:val="center"/>
        </w:trPr>
        <w:tc>
          <w:tcPr>
            <w:tcW w:w="14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2D49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附件4-2</w:t>
            </w:r>
          </w:p>
        </w:tc>
      </w:tr>
      <w:tr w14:paraId="53AF1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460" w:hRule="atLeast"/>
          <w:jc w:val="center"/>
        </w:trPr>
        <w:tc>
          <w:tcPr>
            <w:tcW w:w="14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75B522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XX学院“二星宿舍”申报评定打分表</w:t>
            </w:r>
          </w:p>
        </w:tc>
      </w:tr>
      <w:tr w14:paraId="2F0E7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49" w:type="dxa"/>
          <w:trHeight w:val="400" w:hRule="atLeast"/>
          <w:jc w:val="center"/>
        </w:trPr>
        <w:tc>
          <w:tcPr>
            <w:tcW w:w="14076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7847B6E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（二星：有所进步，70+）</w:t>
            </w:r>
          </w:p>
        </w:tc>
      </w:tr>
      <w:tr w14:paraId="04DA0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400" w:hRule="atLeast"/>
          <w:jc w:val="center"/>
        </w:trPr>
        <w:tc>
          <w:tcPr>
            <w:tcW w:w="62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B84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EB3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宿舍号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0B1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维度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18C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有文化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C306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有温度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060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有规矩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1C6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有规范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8B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有特色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BDF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14:paraId="104101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4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9712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AE0F2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AE9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3CA7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94C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3226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917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F44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77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82C1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最高</w:t>
            </w:r>
          </w:p>
        </w:tc>
      </w:tr>
      <w:tr w14:paraId="68C78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225C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3082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16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评分参考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60F4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宿舍名称、口号等</w:t>
            </w:r>
          </w:p>
          <w:p w14:paraId="21DFA9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标识建设情况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465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宿舍集体商议、</w:t>
            </w:r>
          </w:p>
          <w:p w14:paraId="396798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决策情况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115B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遵守校规、校纪情况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8D0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宿舍卫生安全</w:t>
            </w:r>
          </w:p>
          <w:p w14:paraId="58E3ECF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评定情况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3CF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加入学生组织、</w:t>
            </w:r>
          </w:p>
          <w:p w14:paraId="1A59103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社团情况</w:t>
            </w:r>
          </w:p>
        </w:tc>
        <w:tc>
          <w:tcPr>
            <w:tcW w:w="7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D69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100分</w:t>
            </w:r>
          </w:p>
        </w:tc>
      </w:tr>
      <w:tr w14:paraId="234E98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9DA2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AE59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4E85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F5B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宿舍布置创意、</w:t>
            </w:r>
          </w:p>
          <w:p w14:paraId="4587AE8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特色情况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34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主动化解矛盾、</w:t>
            </w:r>
          </w:p>
          <w:p w14:paraId="1BFB811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B3F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自我管理、培养情况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F00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日常值日分工</w:t>
            </w:r>
          </w:p>
          <w:p w14:paraId="06013B2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及落实情况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D2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兴趣特长</w:t>
            </w:r>
          </w:p>
          <w:p w14:paraId="4CE39E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培养发展情况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8B87E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4E54A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1B85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8145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B21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2D60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宿舍成员入党、</w:t>
            </w:r>
          </w:p>
          <w:p w14:paraId="614850A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入团情况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80A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宿舍集体活动</w:t>
            </w:r>
          </w:p>
          <w:p w14:paraId="46BBBE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或团建情况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48D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宿舍公约制定</w:t>
            </w:r>
          </w:p>
          <w:p w14:paraId="4A4028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落实情况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513D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生活习惯养成情况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6673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参与各类比赛、实践、服务活动及获奖情况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58A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519F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6145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605E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6D3E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890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发展规划、目标</w:t>
            </w:r>
          </w:p>
          <w:p w14:paraId="1B36B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制定情况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60F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</w:t>
            </w:r>
          </w:p>
          <w:p w14:paraId="18AA00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互帮互助情况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668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公共秩序维护情况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229B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垃圾带下楼、</w:t>
            </w:r>
          </w:p>
          <w:p w14:paraId="67532E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垃圾分类情况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7F54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宿舍学习氛围</w:t>
            </w:r>
          </w:p>
          <w:p w14:paraId="4F8EF56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及学习情况</w:t>
            </w:r>
          </w:p>
        </w:tc>
        <w:tc>
          <w:tcPr>
            <w:tcW w:w="7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CB46F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56A12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C671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D2099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07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C26B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EBE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AB4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42F7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42CD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3F3F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B84F1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E7B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599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827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DAA6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9CB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83D9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8957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E2C4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4DBC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6674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83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5585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2E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D65F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F969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B0E1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CA2C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34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A17C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114B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DA0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...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6C58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DE36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F1CC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7DD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90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924D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51A0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CB9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A7C95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397" w:hRule="atLeast"/>
          <w:jc w:val="center"/>
        </w:trPr>
        <w:tc>
          <w:tcPr>
            <w:tcW w:w="14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11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1911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dxa"/>
          <w:trHeight w:val="560" w:hRule="atLeast"/>
          <w:jc w:val="center"/>
        </w:trPr>
        <w:tc>
          <w:tcPr>
            <w:tcW w:w="140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471A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评委签字：</w:t>
            </w:r>
          </w:p>
        </w:tc>
      </w:tr>
    </w:tbl>
    <w:p w14:paraId="2860DD16"/>
    <w:tbl>
      <w:tblPr>
        <w:tblStyle w:val="9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"/>
        <w:gridCol w:w="580"/>
        <w:gridCol w:w="44"/>
        <w:gridCol w:w="841"/>
        <w:gridCol w:w="38"/>
        <w:gridCol w:w="647"/>
        <w:gridCol w:w="33"/>
        <w:gridCol w:w="2193"/>
        <w:gridCol w:w="18"/>
        <w:gridCol w:w="2211"/>
        <w:gridCol w:w="2211"/>
        <w:gridCol w:w="15"/>
        <w:gridCol w:w="2196"/>
        <w:gridCol w:w="30"/>
        <w:gridCol w:w="2181"/>
        <w:gridCol w:w="45"/>
        <w:gridCol w:w="725"/>
        <w:gridCol w:w="52"/>
        <w:gridCol w:w="16"/>
        <w:gridCol w:w="49"/>
      </w:tblGrid>
      <w:tr w14:paraId="2B2D55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9" w:type="dxa"/>
          <w:wAfter w:w="49" w:type="dxa"/>
          <w:trHeight w:val="350" w:hRule="atLeast"/>
          <w:jc w:val="center"/>
        </w:trPr>
        <w:tc>
          <w:tcPr>
            <w:tcW w:w="140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71C4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附件4-3</w:t>
            </w:r>
          </w:p>
        </w:tc>
      </w:tr>
      <w:tr w14:paraId="31863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9" w:type="dxa"/>
          <w:wAfter w:w="49" w:type="dxa"/>
          <w:trHeight w:val="460" w:hRule="atLeast"/>
          <w:jc w:val="center"/>
        </w:trPr>
        <w:tc>
          <w:tcPr>
            <w:tcW w:w="140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BC3E1E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XX学院“三星宿舍”申报评定打分表</w:t>
            </w:r>
          </w:p>
        </w:tc>
      </w:tr>
      <w:tr w14:paraId="06853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9" w:type="dxa"/>
          <w:wAfter w:w="49" w:type="dxa"/>
          <w:trHeight w:val="400" w:hRule="atLeast"/>
          <w:jc w:val="center"/>
        </w:trPr>
        <w:tc>
          <w:tcPr>
            <w:tcW w:w="14076" w:type="dxa"/>
            <w:gridSpan w:val="1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2FEAE4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（三星：全面提升，75+）</w:t>
            </w:r>
          </w:p>
        </w:tc>
      </w:tr>
      <w:tr w14:paraId="137AF2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400" w:hRule="atLeast"/>
          <w:jc w:val="center"/>
        </w:trPr>
        <w:tc>
          <w:tcPr>
            <w:tcW w:w="624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E5A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7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9B0B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宿舍号</w:t>
            </w: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09C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维度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56E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有文化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2803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有温度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1CF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有规矩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6192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有规范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CC1A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有特色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80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14:paraId="05777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4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25421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89607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7E5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A57E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72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994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A9DD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1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41A3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77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514F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最高</w:t>
            </w:r>
          </w:p>
        </w:tc>
      </w:tr>
      <w:tr w14:paraId="24F86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AE3C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F4D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D2CD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评分参考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A4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宿舍名称、口号等</w:t>
            </w:r>
          </w:p>
          <w:p w14:paraId="6920726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标识建设情况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6E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宿舍集体商议、</w:t>
            </w:r>
          </w:p>
          <w:p w14:paraId="43936AB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决策情况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C1C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遵守校规、校纪情况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C8B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宿舍卫生安全</w:t>
            </w:r>
          </w:p>
          <w:p w14:paraId="0EC3B68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评定情况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52E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加入学生组织、</w:t>
            </w:r>
          </w:p>
          <w:p w14:paraId="331899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社团情况</w:t>
            </w:r>
          </w:p>
        </w:tc>
        <w:tc>
          <w:tcPr>
            <w:tcW w:w="7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6F8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100分</w:t>
            </w:r>
          </w:p>
        </w:tc>
      </w:tr>
      <w:tr w14:paraId="27ECFE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9301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ED8F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15F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300C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宿舍布置创意、</w:t>
            </w:r>
          </w:p>
          <w:p w14:paraId="5861BD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特色情况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E92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主动化解矛盾、</w:t>
            </w:r>
          </w:p>
          <w:p w14:paraId="18FE2A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62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自我管理、培养情况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8F92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日常值日分工</w:t>
            </w:r>
          </w:p>
          <w:p w14:paraId="67239E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及落实情况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31FD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兴趣特长</w:t>
            </w:r>
          </w:p>
          <w:p w14:paraId="03178B3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培养发展情况</w:t>
            </w: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327A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24DD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6BB8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EEC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37D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F6F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宿舍成员入党、</w:t>
            </w:r>
          </w:p>
          <w:p w14:paraId="00E60E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入团情况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1A7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宿舍集体活动</w:t>
            </w:r>
          </w:p>
          <w:p w14:paraId="63F2A3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或团建情况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CE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宿舍公约制定</w:t>
            </w:r>
          </w:p>
          <w:p w14:paraId="71C5396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落实情况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EDEF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生活习惯养成情况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42D7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参与各类比赛、实践、服务活动及获奖情况</w:t>
            </w: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6C4E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344F8A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600" w:hRule="atLeast"/>
          <w:jc w:val="center"/>
        </w:trPr>
        <w:tc>
          <w:tcPr>
            <w:tcW w:w="62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FC8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B9A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68C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31E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发展规划、目标</w:t>
            </w:r>
          </w:p>
          <w:p w14:paraId="5AC589B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制定情况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9A2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</w:t>
            </w:r>
          </w:p>
          <w:p w14:paraId="28814D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互帮互助情况</w:t>
            </w: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F9A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公共秩序维护情况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D5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垃圾带下楼、</w:t>
            </w:r>
          </w:p>
          <w:p w14:paraId="0557C2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垃圾分类情况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69D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宿舍学习氛围</w:t>
            </w:r>
          </w:p>
          <w:p w14:paraId="1F78DF5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及学习情况</w:t>
            </w:r>
          </w:p>
        </w:tc>
        <w:tc>
          <w:tcPr>
            <w:tcW w:w="7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AEE5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5050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5969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9E10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231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662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63E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D50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DC7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E3AA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01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99CE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ECC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0F8D4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8D6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99AB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1F5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4812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3AA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B383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4A5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241D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841D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829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793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6EA6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114B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8B5BF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F46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8DA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013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0DCC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3"/>
          <w:wBefore w:w="49" w:type="dxa"/>
          <w:wAfter w:w="117" w:type="dxa"/>
          <w:trHeight w:val="560" w:hRule="atLeast"/>
          <w:jc w:val="center"/>
        </w:trPr>
        <w:tc>
          <w:tcPr>
            <w:tcW w:w="6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AEC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...</w:t>
            </w:r>
          </w:p>
        </w:tc>
        <w:tc>
          <w:tcPr>
            <w:tcW w:w="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F5610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EF3E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36B9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601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6119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ACE3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A0CF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1CCA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C653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9" w:type="dxa"/>
          <w:wAfter w:w="49" w:type="dxa"/>
          <w:trHeight w:val="397" w:hRule="atLeast"/>
          <w:jc w:val="center"/>
        </w:trPr>
        <w:tc>
          <w:tcPr>
            <w:tcW w:w="140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CCE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6E09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49" w:type="dxa"/>
          <w:wAfter w:w="49" w:type="dxa"/>
          <w:trHeight w:val="227" w:hRule="atLeast"/>
          <w:jc w:val="center"/>
        </w:trPr>
        <w:tc>
          <w:tcPr>
            <w:tcW w:w="1407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AE325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评委签字：</w:t>
            </w:r>
          </w:p>
        </w:tc>
      </w:tr>
      <w:tr w14:paraId="494506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53D3"/>
          <w:p w14:paraId="214B6BBE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附件4-4</w:t>
            </w:r>
          </w:p>
        </w:tc>
      </w:tr>
      <w:tr w14:paraId="46CF7C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D8D662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XX学院“四星宿舍”申报评定打分表</w:t>
            </w:r>
          </w:p>
        </w:tc>
      </w:tr>
      <w:tr w14:paraId="1D2168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E575B29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（四星：表现突出，80+）</w:t>
            </w:r>
          </w:p>
        </w:tc>
      </w:tr>
      <w:tr w14:paraId="7BD51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400" w:hRule="atLeast"/>
          <w:jc w:val="center"/>
        </w:trPr>
        <w:tc>
          <w:tcPr>
            <w:tcW w:w="62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857C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80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宿舍号</w:t>
            </w:r>
          </w:p>
        </w:tc>
        <w:tc>
          <w:tcPr>
            <w:tcW w:w="6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D56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维度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E0B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有文化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887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有温度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85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有规矩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52D1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有规范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1F91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有特色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98E2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14:paraId="3A43D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4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2EAE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8D5F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717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62FC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8EE8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4A4E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073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560E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A303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最高</w:t>
            </w:r>
          </w:p>
        </w:tc>
      </w:tr>
      <w:tr w14:paraId="7D127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E407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7D51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4C9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评分参考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FDC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宿舍名称、口号等</w:t>
            </w:r>
          </w:p>
          <w:p w14:paraId="79062B9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标识建设情况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787C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宿舍集体商议、</w:t>
            </w:r>
          </w:p>
          <w:p w14:paraId="2C6F3F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决策情况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44D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遵守校规、校纪情况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E2D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宿舍卫生安全</w:t>
            </w:r>
          </w:p>
          <w:p w14:paraId="6FB81B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评定情况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90B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加入学生组织、</w:t>
            </w:r>
          </w:p>
          <w:p w14:paraId="603B921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社团情况</w:t>
            </w:r>
          </w:p>
        </w:tc>
        <w:tc>
          <w:tcPr>
            <w:tcW w:w="7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9A4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100分</w:t>
            </w:r>
          </w:p>
        </w:tc>
      </w:tr>
      <w:tr w14:paraId="132DF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3EF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258F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0E11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4C79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宿舍布置创意、</w:t>
            </w:r>
          </w:p>
          <w:p w14:paraId="4F209F4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特色情况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813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主动化解矛盾、</w:t>
            </w:r>
          </w:p>
          <w:p w14:paraId="4CDC8F2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780D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自我管理、培养情况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B00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日常值日分工</w:t>
            </w:r>
          </w:p>
          <w:p w14:paraId="42D5D9B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及落实情况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F7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兴趣特长</w:t>
            </w:r>
          </w:p>
          <w:p w14:paraId="023D0F6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培养发展情况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517FB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06426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02A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5FE1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B753B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F18E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宿舍成员入党、</w:t>
            </w:r>
          </w:p>
          <w:p w14:paraId="3C572FC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入团情况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BE7F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宿舍集体活动</w:t>
            </w:r>
          </w:p>
          <w:p w14:paraId="18A59CA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或团建情况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A4B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宿舍公约制定</w:t>
            </w:r>
          </w:p>
          <w:p w14:paraId="7A6CF6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落实情况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CC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生活习惯养成情况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020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参与各类比赛、实践、服务活动及获奖情况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40C80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6BBDEE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18416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717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A854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645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发展规划、目标</w:t>
            </w:r>
          </w:p>
          <w:p w14:paraId="6980E8B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制定情况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9FEB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</w:t>
            </w:r>
          </w:p>
          <w:p w14:paraId="6A7F65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互帮互助情况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1A8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公共秩序维护情况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A55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垃圾带下楼、</w:t>
            </w:r>
          </w:p>
          <w:p w14:paraId="11A889A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垃圾分类情况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4AC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宿舍学习氛围</w:t>
            </w:r>
          </w:p>
          <w:p w14:paraId="0E85EE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及学习情况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4468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539B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6D7D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D861D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82FF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035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B1E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C73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714E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C58B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B4E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0E01A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624B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7EFE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5D01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9C1D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1D0F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B5F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07D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AF7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957F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202E1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CB7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435E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A05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06CB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14E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F2BE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17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65309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37F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B46E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27BC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...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6EEC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F53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710B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4894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AEF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E7FB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A5B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1DD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6EE77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D0D2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D4C7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D0133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评委签字：</w:t>
            </w:r>
          </w:p>
        </w:tc>
      </w:tr>
      <w:tr w14:paraId="4C44D8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C5F58"/>
          <w:p w14:paraId="2F35B03B"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附件4-5</w:t>
            </w:r>
          </w:p>
        </w:tc>
      </w:tr>
      <w:tr w14:paraId="7F84B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F4BC65">
            <w:pPr>
              <w:widowControl/>
              <w:jc w:val="center"/>
              <w:textAlignment w:val="top"/>
              <w:rPr>
                <w:rFonts w:ascii="宋体" w:hAnsi="宋体" w:cs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XX学院“五星宿舍”申报评定打分表</w:t>
            </w:r>
          </w:p>
        </w:tc>
      </w:tr>
      <w:tr w14:paraId="51F0E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74B0975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（五星：持续稳定，85+）</w:t>
            </w:r>
          </w:p>
        </w:tc>
      </w:tr>
      <w:tr w14:paraId="0C0E5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400" w:hRule="atLeast"/>
          <w:jc w:val="center"/>
        </w:trPr>
        <w:tc>
          <w:tcPr>
            <w:tcW w:w="629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B8CB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885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DAA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宿舍号</w:t>
            </w:r>
          </w:p>
        </w:tc>
        <w:tc>
          <w:tcPr>
            <w:tcW w:w="6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A465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维度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3F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有文化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7017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有温度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DA77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有规矩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DA2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有规范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4A89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有特色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280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14:paraId="0919AD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4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1081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84E5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E9AD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318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2F6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C6E3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F57A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51C7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满分20分</w:t>
            </w:r>
          </w:p>
        </w:tc>
        <w:tc>
          <w:tcPr>
            <w:tcW w:w="777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85C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最高</w:t>
            </w:r>
          </w:p>
        </w:tc>
      </w:tr>
      <w:tr w14:paraId="18D9F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765F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BF7F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1D39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评分参考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9315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宿舍名称、口号等</w:t>
            </w:r>
          </w:p>
          <w:p w14:paraId="54D3DC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标识建设情况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94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宿舍集体商议、</w:t>
            </w:r>
          </w:p>
          <w:p w14:paraId="65C0E3A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决策情况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1764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遵守校规、校纪情况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E363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宿舍卫生安全</w:t>
            </w:r>
          </w:p>
          <w:p w14:paraId="0BACFC8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评定情况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04B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加入学生组织、</w:t>
            </w:r>
          </w:p>
          <w:p w14:paraId="61D34D9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社团情况</w:t>
            </w:r>
          </w:p>
        </w:tc>
        <w:tc>
          <w:tcPr>
            <w:tcW w:w="77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910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100分</w:t>
            </w:r>
          </w:p>
        </w:tc>
      </w:tr>
      <w:tr w14:paraId="45026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2641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4017E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5A001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86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宿舍布置创意、</w:t>
            </w:r>
          </w:p>
          <w:p w14:paraId="1C0C27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特色情况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D650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主动化解矛盾、</w:t>
            </w:r>
          </w:p>
          <w:p w14:paraId="3F7D2BA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摩擦情况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F68E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自我管理、培养情况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0D4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日常值日分工</w:t>
            </w:r>
          </w:p>
          <w:p w14:paraId="42FB55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及落实情况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1E0A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兴趣特长</w:t>
            </w:r>
          </w:p>
          <w:p w14:paraId="165F1B7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培养发展情况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83064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1C814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ECD4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A0F5D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7DFB8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F069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宿舍成员入党、</w:t>
            </w:r>
          </w:p>
          <w:p w14:paraId="40467AC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入团情况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A287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宿舍集体活动</w:t>
            </w:r>
          </w:p>
          <w:p w14:paraId="71ACC3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或团建情况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5BB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宿舍公约制定</w:t>
            </w:r>
          </w:p>
          <w:p w14:paraId="2039561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落实情况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A4C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生活习惯养成情况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C49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参与各类比赛、实践、服务活动及获奖情况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F8F03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2288D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600" w:hRule="atLeast"/>
          <w:jc w:val="center"/>
        </w:trPr>
        <w:tc>
          <w:tcPr>
            <w:tcW w:w="6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B55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E65F4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8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1EBB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17A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发展规划、目标</w:t>
            </w:r>
          </w:p>
          <w:p w14:paraId="0AA94CE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制定情况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98F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宿舍成员</w:t>
            </w:r>
          </w:p>
          <w:p w14:paraId="518CDD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互帮互助情况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109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公共秩序维护情况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9BA9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垃圾带下楼、</w:t>
            </w:r>
          </w:p>
          <w:p w14:paraId="297B434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垃圾分类情况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42B7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宿舍学习氛围</w:t>
            </w:r>
          </w:p>
          <w:p w14:paraId="4D2AA1A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及学习情况</w:t>
            </w:r>
          </w:p>
        </w:tc>
        <w:tc>
          <w:tcPr>
            <w:tcW w:w="77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7AB19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</w:tr>
      <w:tr w14:paraId="4C8803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140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E7FB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8F4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A8F2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1A32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E0B0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ACD4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0D4D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92DE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95B9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A4F9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7E35B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701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E4867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D7C3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4006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C10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573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D3FE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4ACB1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E3B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9A95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C935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2A64E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DC7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BF27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263B2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7BB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F26D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3C47B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68" w:type="dxa"/>
          <w:trHeight w:val="560" w:hRule="atLeast"/>
          <w:jc w:val="center"/>
        </w:trPr>
        <w:tc>
          <w:tcPr>
            <w:tcW w:w="6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98C7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...</w:t>
            </w:r>
          </w:p>
        </w:tc>
        <w:tc>
          <w:tcPr>
            <w:tcW w:w="8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0E01F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CC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—</w:t>
            </w: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8CEE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98DB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A59D8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068B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2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184EA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EE13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14:paraId="55321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807C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2095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4174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2370">
            <w:pPr>
              <w:widowControl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评委签字：</w:t>
            </w:r>
          </w:p>
        </w:tc>
      </w:tr>
    </w:tbl>
    <w:p w14:paraId="5FF864C0">
      <w:pPr>
        <w:spacing w:line="300" w:lineRule="exact"/>
        <w:rPr>
          <w:rFonts w:ascii="仿宋_GB2312" w:hAnsi="仿宋_GB2312" w:eastAsia="仿宋_GB2312" w:cs="仿宋_GB2312"/>
          <w:sz w:val="32"/>
          <w:szCs w:val="32"/>
        </w:rPr>
      </w:pPr>
    </w:p>
    <w:sectPr>
      <w:headerReference r:id="rId4" w:type="default"/>
      <w:footerReference r:id="rId5" w:type="default"/>
      <w:pgSz w:w="16838" w:h="11906" w:orient="landscape"/>
      <w:pgMar w:top="1463" w:right="1440" w:bottom="1463" w:left="1440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8C40D85-BCAD-451E-BC7B-005BE95C7A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4041F1A-BB14-4123-BB2A-5351A4A3D0D3}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9027D35-5DA4-4EB6-AF32-692F68418CC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2EB6741-6327-4F76-8D1D-4DE508E3133C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5" w:fontKey="{F5DB2584-CDEE-4977-A0AA-B3A74456724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634C8314-7EF3-45EA-920B-77AF6561765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EB7B2E85-9316-4FDF-8012-F61AD67BE27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44F7A1">
    <w:pPr>
      <w:pStyle w:val="5"/>
    </w:pPr>
    <w:r>
      <mc:AlternateContent>
        <mc:Choice Requires="wps">
          <w:drawing>
            <wp:anchor distT="0" distB="0" distL="0" distR="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EA39FE8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EA39FE8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F692C">
    <w:pPr>
      <w:pStyle w:val="5"/>
    </w:pPr>
    <w: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7D2A1E06"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w1uXId8BAAC8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2A1E06"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F34407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0000003"/>
    <w:multiLevelType w:val="singleLevel"/>
    <w:tmpl w:val="00000003"/>
    <w:lvl w:ilvl="0" w:tentative="0">
      <w:start w:val="1"/>
      <w:numFmt w:val="chineseCounting"/>
      <w:suff w:val="nothing"/>
      <w:lvlText w:val="第%1条  "/>
      <w:lvlJc w:val="left"/>
      <w:pPr>
        <w:ind w:left="0" w:firstLine="0"/>
      </w:pPr>
      <w:rPr>
        <w:rFonts w:hint="eastAsia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dhODQyMDg0ODM5NjE4OTJiNTc0ZjAwN2RlMDdkOTYifQ=="/>
  </w:docVars>
  <w:rsids>
    <w:rsidRoot w:val="00172A27"/>
    <w:rsid w:val="00024C0D"/>
    <w:rsid w:val="00030FE2"/>
    <w:rsid w:val="0003500F"/>
    <w:rsid w:val="00037CEA"/>
    <w:rsid w:val="00041DB0"/>
    <w:rsid w:val="000558A0"/>
    <w:rsid w:val="00087F29"/>
    <w:rsid w:val="000C362E"/>
    <w:rsid w:val="000E3C87"/>
    <w:rsid w:val="001075CB"/>
    <w:rsid w:val="0011134F"/>
    <w:rsid w:val="00127291"/>
    <w:rsid w:val="00132A7C"/>
    <w:rsid w:val="00162B5F"/>
    <w:rsid w:val="00163652"/>
    <w:rsid w:val="00172A27"/>
    <w:rsid w:val="001764B3"/>
    <w:rsid w:val="0018176E"/>
    <w:rsid w:val="001825C3"/>
    <w:rsid w:val="001A5217"/>
    <w:rsid w:val="001C3687"/>
    <w:rsid w:val="001D647A"/>
    <w:rsid w:val="001F4F43"/>
    <w:rsid w:val="00203791"/>
    <w:rsid w:val="002047F0"/>
    <w:rsid w:val="00204A8B"/>
    <w:rsid w:val="0023315C"/>
    <w:rsid w:val="00242B41"/>
    <w:rsid w:val="00243E6C"/>
    <w:rsid w:val="002879DB"/>
    <w:rsid w:val="002955CA"/>
    <w:rsid w:val="002D5C39"/>
    <w:rsid w:val="002F7A44"/>
    <w:rsid w:val="0033382D"/>
    <w:rsid w:val="0033781E"/>
    <w:rsid w:val="00370D7D"/>
    <w:rsid w:val="00377292"/>
    <w:rsid w:val="00387129"/>
    <w:rsid w:val="003A2FB0"/>
    <w:rsid w:val="003B7AE0"/>
    <w:rsid w:val="003D1D7F"/>
    <w:rsid w:val="003D45C9"/>
    <w:rsid w:val="00400B12"/>
    <w:rsid w:val="004057F9"/>
    <w:rsid w:val="004173A0"/>
    <w:rsid w:val="0043766E"/>
    <w:rsid w:val="004413CA"/>
    <w:rsid w:val="00444297"/>
    <w:rsid w:val="004562E2"/>
    <w:rsid w:val="0046099E"/>
    <w:rsid w:val="0049058C"/>
    <w:rsid w:val="004B158C"/>
    <w:rsid w:val="00503455"/>
    <w:rsid w:val="00504868"/>
    <w:rsid w:val="00525660"/>
    <w:rsid w:val="00530FCD"/>
    <w:rsid w:val="00531C3E"/>
    <w:rsid w:val="0053227E"/>
    <w:rsid w:val="00567D6F"/>
    <w:rsid w:val="005944C1"/>
    <w:rsid w:val="00597A42"/>
    <w:rsid w:val="005C2920"/>
    <w:rsid w:val="005C4238"/>
    <w:rsid w:val="005C77AD"/>
    <w:rsid w:val="005C7F8E"/>
    <w:rsid w:val="005D6A7C"/>
    <w:rsid w:val="00626FF2"/>
    <w:rsid w:val="006270C9"/>
    <w:rsid w:val="00632376"/>
    <w:rsid w:val="00633101"/>
    <w:rsid w:val="006335C2"/>
    <w:rsid w:val="00650F37"/>
    <w:rsid w:val="0065177A"/>
    <w:rsid w:val="006769A6"/>
    <w:rsid w:val="006C2D73"/>
    <w:rsid w:val="006C5F71"/>
    <w:rsid w:val="006D4A5D"/>
    <w:rsid w:val="007363FA"/>
    <w:rsid w:val="00761662"/>
    <w:rsid w:val="007668AA"/>
    <w:rsid w:val="00771F7C"/>
    <w:rsid w:val="007A07C4"/>
    <w:rsid w:val="007A64DA"/>
    <w:rsid w:val="008041CF"/>
    <w:rsid w:val="00835EEE"/>
    <w:rsid w:val="00861E6D"/>
    <w:rsid w:val="00890B5A"/>
    <w:rsid w:val="00894E57"/>
    <w:rsid w:val="008B5494"/>
    <w:rsid w:val="008D23B2"/>
    <w:rsid w:val="00900D63"/>
    <w:rsid w:val="009558F7"/>
    <w:rsid w:val="009A5B60"/>
    <w:rsid w:val="009D58E2"/>
    <w:rsid w:val="009D6E9F"/>
    <w:rsid w:val="00A052B7"/>
    <w:rsid w:val="00A36819"/>
    <w:rsid w:val="00A5764F"/>
    <w:rsid w:val="00A866F2"/>
    <w:rsid w:val="00AA3389"/>
    <w:rsid w:val="00AD3DF1"/>
    <w:rsid w:val="00AD6A8A"/>
    <w:rsid w:val="00AF6B62"/>
    <w:rsid w:val="00B05F0B"/>
    <w:rsid w:val="00B26BD2"/>
    <w:rsid w:val="00B26C65"/>
    <w:rsid w:val="00B301FE"/>
    <w:rsid w:val="00B46834"/>
    <w:rsid w:val="00B46B83"/>
    <w:rsid w:val="00B47DA9"/>
    <w:rsid w:val="00B5222E"/>
    <w:rsid w:val="00B7375A"/>
    <w:rsid w:val="00B76A97"/>
    <w:rsid w:val="00B911C0"/>
    <w:rsid w:val="00B9576E"/>
    <w:rsid w:val="00BB4F15"/>
    <w:rsid w:val="00BC0B2A"/>
    <w:rsid w:val="00BC4DF5"/>
    <w:rsid w:val="00C071A1"/>
    <w:rsid w:val="00C119F5"/>
    <w:rsid w:val="00C1405C"/>
    <w:rsid w:val="00C25F59"/>
    <w:rsid w:val="00C612CC"/>
    <w:rsid w:val="00C748F9"/>
    <w:rsid w:val="00C76131"/>
    <w:rsid w:val="00CB688F"/>
    <w:rsid w:val="00CD03B2"/>
    <w:rsid w:val="00CD52CA"/>
    <w:rsid w:val="00D0165B"/>
    <w:rsid w:val="00D25785"/>
    <w:rsid w:val="00D85798"/>
    <w:rsid w:val="00D867B1"/>
    <w:rsid w:val="00D94A71"/>
    <w:rsid w:val="00DB2D1D"/>
    <w:rsid w:val="00DB5720"/>
    <w:rsid w:val="00DD75A4"/>
    <w:rsid w:val="00E022D7"/>
    <w:rsid w:val="00E36B22"/>
    <w:rsid w:val="00E40701"/>
    <w:rsid w:val="00E62770"/>
    <w:rsid w:val="00E643BD"/>
    <w:rsid w:val="00E655A2"/>
    <w:rsid w:val="00E75DA3"/>
    <w:rsid w:val="00E7635E"/>
    <w:rsid w:val="00EA4C41"/>
    <w:rsid w:val="00EA559F"/>
    <w:rsid w:val="00EB2B58"/>
    <w:rsid w:val="00EB7617"/>
    <w:rsid w:val="00EE1D36"/>
    <w:rsid w:val="00F10D54"/>
    <w:rsid w:val="00F3640B"/>
    <w:rsid w:val="00F641F1"/>
    <w:rsid w:val="00F80D30"/>
    <w:rsid w:val="00FA0F28"/>
    <w:rsid w:val="00FE58AF"/>
    <w:rsid w:val="00FF1EB7"/>
    <w:rsid w:val="03D10E47"/>
    <w:rsid w:val="03EE2B43"/>
    <w:rsid w:val="076275B5"/>
    <w:rsid w:val="0971670A"/>
    <w:rsid w:val="09FF290D"/>
    <w:rsid w:val="0AF92397"/>
    <w:rsid w:val="102475F2"/>
    <w:rsid w:val="102C57BB"/>
    <w:rsid w:val="10706C16"/>
    <w:rsid w:val="10FE2B27"/>
    <w:rsid w:val="16C84060"/>
    <w:rsid w:val="187D6BFE"/>
    <w:rsid w:val="198F4DF6"/>
    <w:rsid w:val="1B806A12"/>
    <w:rsid w:val="1C4E0048"/>
    <w:rsid w:val="1EB83BF5"/>
    <w:rsid w:val="20123F30"/>
    <w:rsid w:val="20AA0B8D"/>
    <w:rsid w:val="20BE13B2"/>
    <w:rsid w:val="20D06F27"/>
    <w:rsid w:val="255E0BFF"/>
    <w:rsid w:val="25D40118"/>
    <w:rsid w:val="27056F3D"/>
    <w:rsid w:val="275320CD"/>
    <w:rsid w:val="280473C9"/>
    <w:rsid w:val="2B7D28F0"/>
    <w:rsid w:val="2CB81F48"/>
    <w:rsid w:val="2EC04FA7"/>
    <w:rsid w:val="30F24611"/>
    <w:rsid w:val="31B44049"/>
    <w:rsid w:val="32862BA0"/>
    <w:rsid w:val="38261DB7"/>
    <w:rsid w:val="39207A1A"/>
    <w:rsid w:val="3B8C30B1"/>
    <w:rsid w:val="3DAF32E5"/>
    <w:rsid w:val="3E8E0DB5"/>
    <w:rsid w:val="419427FB"/>
    <w:rsid w:val="43110AA6"/>
    <w:rsid w:val="43C23457"/>
    <w:rsid w:val="48484A7E"/>
    <w:rsid w:val="489D7DEF"/>
    <w:rsid w:val="48D62319"/>
    <w:rsid w:val="4AEE2F60"/>
    <w:rsid w:val="4C1337F5"/>
    <w:rsid w:val="4CAB5A98"/>
    <w:rsid w:val="4F654288"/>
    <w:rsid w:val="53B62265"/>
    <w:rsid w:val="53ED69A5"/>
    <w:rsid w:val="54EA095B"/>
    <w:rsid w:val="56762376"/>
    <w:rsid w:val="571A56FB"/>
    <w:rsid w:val="57FD1F43"/>
    <w:rsid w:val="5A815E42"/>
    <w:rsid w:val="5D5B5893"/>
    <w:rsid w:val="5D82031F"/>
    <w:rsid w:val="5E186C49"/>
    <w:rsid w:val="5E4D3EE1"/>
    <w:rsid w:val="5F247D31"/>
    <w:rsid w:val="62B96780"/>
    <w:rsid w:val="651705DC"/>
    <w:rsid w:val="6A5B298A"/>
    <w:rsid w:val="6A962F85"/>
    <w:rsid w:val="711708F7"/>
    <w:rsid w:val="71D14E0A"/>
    <w:rsid w:val="74F56178"/>
    <w:rsid w:val="77852418"/>
    <w:rsid w:val="77A3127F"/>
    <w:rsid w:val="7BE2525F"/>
    <w:rsid w:val="7C3562F1"/>
    <w:rsid w:val="7C3C77B9"/>
    <w:rsid w:val="7C96659B"/>
    <w:rsid w:val="7D87743E"/>
    <w:rsid w:val="7DFF42E7"/>
    <w:rsid w:val="7E6B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qFormat/>
    <w:uiPriority w:val="0"/>
    <w:pPr>
      <w:shd w:val="clear" w:color="auto" w:fill="000080"/>
    </w:pPr>
    <w:rPr>
      <w:rFonts w:ascii="Calibri" w:hAnsi="Calibri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qFormat/>
    <w:uiPriority w:val="0"/>
    <w:rPr>
      <w:rFonts w:ascii="Calibri" w:hAnsi="Calibri"/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link w:val="13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 2"/>
    <w:basedOn w:val="3"/>
    <w:qFormat/>
    <w:uiPriority w:val="0"/>
    <w:pPr>
      <w:ind w:firstLine="420"/>
    </w:pPr>
    <w:rPr>
      <w:rFonts w:ascii="Calibri" w:hAnsi="Calibri"/>
    </w:r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页脚 Char"/>
    <w:link w:val="5"/>
    <w:autoRedefine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3">
    <w:name w:val="页眉 Char"/>
    <w:link w:val="6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4">
    <w:name w:val="fontstyle11"/>
    <w:autoRedefine/>
    <w:qFormat/>
    <w:uiPriority w:val="0"/>
    <w:rPr>
      <w:rFonts w:hint="eastAsia" w:ascii="方正小标宋" w:eastAsia="方正小标宋"/>
      <w:color w:val="000000"/>
      <w:sz w:val="44"/>
      <w:szCs w:val="44"/>
    </w:rPr>
  </w:style>
  <w:style w:type="character" w:customStyle="1" w:styleId="15">
    <w:name w:val="fontstyle21"/>
    <w:autoRedefine/>
    <w:qFormat/>
    <w:uiPriority w:val="0"/>
    <w:rPr>
      <w:rFonts w:hint="eastAsia" w:ascii="仿宋_GB2312" w:eastAsia="仿宋_GB2312"/>
      <w:color w:val="000000"/>
      <w:sz w:val="32"/>
      <w:szCs w:val="32"/>
    </w:rPr>
  </w:style>
  <w:style w:type="character" w:customStyle="1" w:styleId="16">
    <w:name w:val="fontstyle51"/>
    <w:autoRedefine/>
    <w:qFormat/>
    <w:uiPriority w:val="0"/>
    <w:rPr>
      <w:rFonts w:hint="eastAsia" w:ascii="黑体" w:eastAsia="黑体"/>
      <w:color w:val="000000"/>
      <w:sz w:val="32"/>
      <w:szCs w:val="32"/>
    </w:rPr>
  </w:style>
  <w:style w:type="paragraph" w:customStyle="1" w:styleId="17">
    <w:name w:val="无间隔1"/>
    <w:autoRedefine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17</Pages>
  <Words>3064</Words>
  <Characters>3147</Characters>
  <Lines>42</Lines>
  <Paragraphs>11</Paragraphs>
  <TotalTime>29</TotalTime>
  <ScaleCrop>false</ScaleCrop>
  <LinksUpToDate>false</LinksUpToDate>
  <CharactersWithSpaces>3243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2025-03-31T05:01:00Z</dcterms:created>
  <dc:creator>Sky123.Org</dc:creator>
  <cp:lastModifiedBy>张欣怡</cp:lastModifiedBy>
  <cp:lastPrinted>2020-10-10T06:03:00Z</cp:lastPrinted>
  <dcterms:modified xsi:type="dcterms:W3CDTF">2025-04-02T07:15:54Z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401600DEB8C94F6EA8A19FEE6015B0AC_13</vt:lpwstr>
  </property>
  <property fmtid="{D5CDD505-2E9C-101B-9397-08002B2CF9AE}" pid="4" name="KSOTemplateDocerSaveRecord">
    <vt:lpwstr>eyJoZGlkIjoiYjE3ZGIyMzFlM2ZkZWMzNzdlNjM5ZjIyM2E3YTI4ZTIiLCJ1c2VySWQiOiIyMzMzOTcxNzMifQ==</vt:lpwstr>
  </property>
</Properties>
</file>